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477544" w14:textId="31A1936B" w:rsidR="009E36AB" w:rsidRPr="00C65C32" w:rsidRDefault="00C65C32" w:rsidP="004C138E">
      <w:pPr>
        <w:jc w:val="center"/>
        <w:rPr>
          <w:rFonts w:ascii="Calibri" w:hAnsi="Calibri" w:cs="Calibri"/>
          <w:color w:val="FF0000"/>
          <w:sz w:val="48"/>
          <w:szCs w:val="48"/>
          <w:lang w:val="tg-Cyrl-TJ"/>
        </w:rPr>
      </w:pPr>
      <w:r>
        <w:rPr>
          <w:color w:val="FF0000"/>
          <w:sz w:val="48"/>
          <w:szCs w:val="48"/>
          <w:lang w:val="tg-Cyrl-TJ"/>
        </w:rPr>
        <w:t>Маф</w:t>
      </w:r>
      <w:r>
        <w:rPr>
          <w:rFonts w:ascii="Calibri" w:hAnsi="Calibri" w:cs="Calibri"/>
          <w:color w:val="FF0000"/>
          <w:sz w:val="48"/>
          <w:szCs w:val="48"/>
          <w:lang w:val="tg-Cyrl-TJ"/>
        </w:rPr>
        <w:t>ҳумҳои калидӣ дар  робита бо зеҳни сунъӣ</w:t>
      </w:r>
    </w:p>
    <w:p w14:paraId="16DC6FD6" w14:textId="77777777" w:rsidR="00EE24F7" w:rsidRPr="00C65C32" w:rsidRDefault="00EE24F7" w:rsidP="004C138E">
      <w:pPr>
        <w:jc w:val="center"/>
        <w:rPr>
          <w:color w:val="FF0000"/>
          <w:sz w:val="48"/>
          <w:szCs w:val="48"/>
          <w:lang w:val="ru-RU"/>
        </w:rPr>
      </w:pPr>
    </w:p>
    <w:p w14:paraId="03316A6F" w14:textId="77777777" w:rsidR="00D341AB" w:rsidRDefault="00D341AB" w:rsidP="00D341AB">
      <w:pPr>
        <w:pStyle w:val="ad"/>
        <w:rPr>
          <w:lang w:val="ru-RU"/>
        </w:rPr>
      </w:pPr>
      <w:r>
        <w:t>пешни</w:t>
      </w:r>
      <w:r>
        <w:rPr>
          <w:rFonts w:ascii="Calibri" w:hAnsi="Calibri" w:cs="Calibri"/>
        </w:rPr>
        <w:t>ҳ</w:t>
      </w:r>
      <w:r>
        <w:rPr>
          <w:rFonts w:ascii="Arial Narrow" w:hAnsi="Arial Narrow" w:cs="Arial Narrow"/>
        </w:rPr>
        <w:t>одшуда</w:t>
      </w:r>
      <w:r>
        <w:t xml:space="preserve"> </w:t>
      </w:r>
      <w:r>
        <w:rPr>
          <w:rFonts w:ascii="Arial Narrow" w:hAnsi="Arial Narrow" w:cs="Arial Narrow"/>
        </w:rPr>
        <w:t>ба</w:t>
      </w:r>
      <w:r>
        <w:t xml:space="preserve"> </w:t>
      </w:r>
      <w:r>
        <w:rPr>
          <w:rFonts w:ascii="Arial Narrow" w:hAnsi="Arial Narrow" w:cs="Arial Narrow"/>
        </w:rPr>
        <w:t>семинари</w:t>
      </w:r>
      <w:r>
        <w:t xml:space="preserve"> </w:t>
      </w:r>
      <w:r>
        <w:rPr>
          <w:rFonts w:ascii="Arial Narrow" w:hAnsi="Arial Narrow" w:cs="Arial Narrow"/>
        </w:rPr>
        <w:t>Вазорати</w:t>
      </w:r>
      <w:r>
        <w:t xml:space="preserve"> </w:t>
      </w:r>
      <w:r>
        <w:rPr>
          <w:rFonts w:ascii="Arial Narrow" w:hAnsi="Arial Narrow" w:cs="Arial Narrow"/>
        </w:rPr>
        <w:t>маориф</w:t>
      </w:r>
      <w:r>
        <w:t xml:space="preserve"> </w:t>
      </w:r>
      <w:r>
        <w:rPr>
          <w:rFonts w:ascii="Arial Narrow" w:hAnsi="Arial Narrow" w:cs="Arial Narrow"/>
        </w:rPr>
        <w:t>ва</w:t>
      </w:r>
      <w:r>
        <w:t xml:space="preserve"> </w:t>
      </w:r>
      <w:r>
        <w:rPr>
          <w:rFonts w:ascii="Arial Narrow" w:hAnsi="Arial Narrow" w:cs="Arial Narrow"/>
        </w:rPr>
        <w:t>илми</w:t>
      </w:r>
      <w:r>
        <w:t xml:space="preserve"> </w:t>
      </w:r>
      <w:r>
        <w:rPr>
          <w:rFonts w:ascii="Calibri" w:hAnsi="Calibri" w:cs="Calibri"/>
        </w:rPr>
        <w:t>Ҷ</w:t>
      </w:r>
      <w:r>
        <w:rPr>
          <w:rFonts w:ascii="Arial Narrow" w:hAnsi="Arial Narrow" w:cs="Arial Narrow"/>
        </w:rPr>
        <w:t>ум</w:t>
      </w:r>
      <w:r>
        <w:rPr>
          <w:rFonts w:ascii="Calibri" w:hAnsi="Calibri" w:cs="Calibri"/>
        </w:rPr>
        <w:t>ҳ</w:t>
      </w:r>
      <w:r>
        <w:rPr>
          <w:rFonts w:ascii="Arial Narrow" w:hAnsi="Arial Narrow" w:cs="Arial Narrow"/>
        </w:rPr>
        <w:t>урии</w:t>
      </w:r>
      <w:r>
        <w:t xml:space="preserve"> </w:t>
      </w:r>
      <w:r>
        <w:rPr>
          <w:rFonts w:ascii="Arial Narrow" w:hAnsi="Arial Narrow" w:cs="Arial Narrow"/>
        </w:rPr>
        <w:t>То</w:t>
      </w:r>
      <w:r>
        <w:rPr>
          <w:rFonts w:ascii="Calibri" w:hAnsi="Calibri" w:cs="Calibri"/>
        </w:rPr>
        <w:t>ҷ</w:t>
      </w:r>
      <w:r>
        <w:rPr>
          <w:rFonts w:ascii="Arial Narrow" w:hAnsi="Arial Narrow" w:cs="Arial Narrow"/>
        </w:rPr>
        <w:t>икисто</w:t>
      </w:r>
      <w:r>
        <w:t>н</w:t>
      </w:r>
    </w:p>
    <w:p w14:paraId="19CCC3A6" w14:textId="77777777" w:rsidR="00D341AB" w:rsidRDefault="00D341AB" w:rsidP="00D341AB">
      <w:pPr>
        <w:pStyle w:val="ad"/>
      </w:pPr>
      <w:r>
        <w:t>Баланд бардоштани иқтидори роҳбарӣ барои ҳамгироии зеҳни сунъӣ</w:t>
      </w:r>
    </w:p>
    <w:p w14:paraId="5F7A67EF" w14:textId="77777777" w:rsidR="00D341AB" w:rsidRDefault="00D341AB" w:rsidP="00D341AB">
      <w:pPr>
        <w:pStyle w:val="ad"/>
      </w:pPr>
      <w:r>
        <w:t>Сароб, Ҷумҳурии Тоҷикистон 17 – 18 майи соли 2025</w:t>
      </w:r>
    </w:p>
    <w:p w14:paraId="75F2283E" w14:textId="77777777" w:rsidR="00D341AB" w:rsidRDefault="00D341AB" w:rsidP="00D341AB">
      <w:pPr>
        <w:pStyle w:val="ad"/>
      </w:pPr>
      <w:r>
        <w:t>"Роҳбарӣ дар соҳаи зеҳни сунъӣ танҳо дар бораи технология нест — он дар бораи одамон, арзишҳо ва дурнамо аст"</w:t>
      </w:r>
    </w:p>
    <w:p w14:paraId="3D72B9EB" w14:textId="77777777" w:rsidR="00093FC0" w:rsidRPr="00D341AB" w:rsidRDefault="00093FC0">
      <w:pPr>
        <w:rPr>
          <w:lang/>
        </w:rPr>
      </w:pPr>
    </w:p>
    <w:p w14:paraId="3C3D462E" w14:textId="77777777" w:rsidR="00EE24F7" w:rsidRDefault="00EE24F7">
      <w:pPr>
        <w:spacing w:after="0" w:line="240" w:lineRule="auto"/>
        <w:rPr>
          <w:b/>
          <w:bCs/>
          <w:sz w:val="44"/>
          <w:szCs w:val="44"/>
          <w:lang w:val="de-DE"/>
        </w:rPr>
      </w:pPr>
      <w:r>
        <w:rPr>
          <w:b/>
          <w:bCs/>
          <w:sz w:val="44"/>
          <w:szCs w:val="44"/>
          <w:lang w:val="de-DE"/>
        </w:rPr>
        <w:br w:type="page"/>
      </w:r>
    </w:p>
    <w:p w14:paraId="3AF96E0D" w14:textId="5579C9BD" w:rsidR="004C138E" w:rsidRPr="00EA513F" w:rsidRDefault="00EA513F" w:rsidP="004C138E">
      <w:pPr>
        <w:rPr>
          <w:lang w:val="de-DE"/>
        </w:rPr>
      </w:pPr>
      <w:r>
        <w:rPr>
          <w:b/>
          <w:bCs/>
          <w:sz w:val="44"/>
          <w:szCs w:val="44"/>
          <w:lang w:val="de-DE"/>
        </w:rPr>
        <w:lastRenderedPageBreak/>
        <w:t>Content</w:t>
      </w:r>
    </w:p>
    <w:p w14:paraId="44AC4622" w14:textId="271DA8E1" w:rsidR="004C138E" w:rsidRDefault="004C138E">
      <w:pPr>
        <w:pStyle w:val="11"/>
        <w:tabs>
          <w:tab w:val="right" w:pos="9016"/>
        </w:tabs>
        <w:rPr>
          <w:rFonts w:asciiTheme="minorHAnsi" w:eastAsiaTheme="minorEastAsia" w:hAnsiTheme="minorHAnsi" w:cstheme="minorBidi"/>
          <w:b w:val="0"/>
          <w:bCs w:val="0"/>
          <w:caps w:val="0"/>
          <w:noProof/>
          <w:kern w:val="2"/>
          <w:lang w:eastAsia="en-GB"/>
          <w14:ligatures w14:val="standardContextual"/>
        </w:rPr>
      </w:pPr>
      <w:r>
        <w:rPr>
          <w:lang w:val="en-US"/>
        </w:rPr>
        <w:fldChar w:fldCharType="begin"/>
      </w:r>
      <w:r>
        <w:rPr>
          <w:lang w:val="en-US"/>
        </w:rPr>
        <w:instrText xml:space="preserve"> TOC \o "1-1" \h \z \u </w:instrText>
      </w:r>
      <w:r>
        <w:rPr>
          <w:lang w:val="en-US"/>
        </w:rPr>
        <w:fldChar w:fldCharType="separate"/>
      </w:r>
      <w:hyperlink w:anchor="_Toc197772358" w:history="1">
        <w:r w:rsidRPr="00BD79AB">
          <w:rPr>
            <w:rStyle w:val="af"/>
            <w:rFonts w:ascii="Apple Color Emoji" w:hAnsi="Apple Color Emoji" w:cs="Apple Color Emoji"/>
            <w:noProof/>
          </w:rPr>
          <w:t>📚</w:t>
        </w:r>
        <w:r w:rsidRPr="00BD79AB">
          <w:rPr>
            <w:rStyle w:val="af"/>
            <w:noProof/>
          </w:rPr>
          <w:t xml:space="preserve"> Key Concepts Summary: Leading the AI Revolution in Education</w:t>
        </w:r>
        <w:r>
          <w:rPr>
            <w:noProof/>
            <w:webHidden/>
          </w:rPr>
          <w:tab/>
        </w:r>
        <w:r>
          <w:rPr>
            <w:noProof/>
            <w:webHidden/>
          </w:rPr>
          <w:fldChar w:fldCharType="begin"/>
        </w:r>
        <w:r>
          <w:rPr>
            <w:noProof/>
            <w:webHidden/>
          </w:rPr>
          <w:instrText xml:space="preserve"> PAGEREF _Toc197772358 \h </w:instrText>
        </w:r>
        <w:r>
          <w:rPr>
            <w:noProof/>
            <w:webHidden/>
          </w:rPr>
        </w:r>
        <w:r>
          <w:rPr>
            <w:noProof/>
            <w:webHidden/>
          </w:rPr>
          <w:fldChar w:fldCharType="separate"/>
        </w:r>
        <w:r>
          <w:rPr>
            <w:noProof/>
            <w:webHidden/>
          </w:rPr>
          <w:t>2</w:t>
        </w:r>
        <w:r>
          <w:rPr>
            <w:noProof/>
            <w:webHidden/>
          </w:rPr>
          <w:fldChar w:fldCharType="end"/>
        </w:r>
      </w:hyperlink>
    </w:p>
    <w:p w14:paraId="200B58A0" w14:textId="2C6B4583" w:rsidR="004C138E" w:rsidRDefault="00D341AB">
      <w:pPr>
        <w:pStyle w:val="11"/>
        <w:tabs>
          <w:tab w:val="right" w:pos="9016"/>
        </w:tabs>
        <w:rPr>
          <w:rFonts w:asciiTheme="minorHAnsi" w:eastAsiaTheme="minorEastAsia" w:hAnsiTheme="minorHAnsi" w:cstheme="minorBidi"/>
          <w:b w:val="0"/>
          <w:bCs w:val="0"/>
          <w:caps w:val="0"/>
          <w:noProof/>
          <w:kern w:val="2"/>
          <w:lang w:eastAsia="en-GB"/>
          <w14:ligatures w14:val="standardContextual"/>
        </w:rPr>
      </w:pPr>
      <w:hyperlink w:anchor="_Toc197772359" w:history="1">
        <w:r w:rsidR="004C138E" w:rsidRPr="00BD79AB">
          <w:rPr>
            <w:rStyle w:val="af"/>
            <w:noProof/>
          </w:rPr>
          <w:t>AI Proficiency</w:t>
        </w:r>
        <w:r w:rsidR="004C138E">
          <w:rPr>
            <w:noProof/>
            <w:webHidden/>
          </w:rPr>
          <w:tab/>
        </w:r>
        <w:r w:rsidR="004C138E">
          <w:rPr>
            <w:noProof/>
            <w:webHidden/>
          </w:rPr>
          <w:fldChar w:fldCharType="begin"/>
        </w:r>
        <w:r w:rsidR="004C138E">
          <w:rPr>
            <w:noProof/>
            <w:webHidden/>
          </w:rPr>
          <w:instrText xml:space="preserve"> PAGEREF _Toc197772359 \h </w:instrText>
        </w:r>
        <w:r w:rsidR="004C138E">
          <w:rPr>
            <w:noProof/>
            <w:webHidden/>
          </w:rPr>
        </w:r>
        <w:r w:rsidR="004C138E">
          <w:rPr>
            <w:noProof/>
            <w:webHidden/>
          </w:rPr>
          <w:fldChar w:fldCharType="separate"/>
        </w:r>
        <w:r w:rsidR="004C138E">
          <w:rPr>
            <w:noProof/>
            <w:webHidden/>
          </w:rPr>
          <w:t>3</w:t>
        </w:r>
        <w:r w:rsidR="004C138E">
          <w:rPr>
            <w:noProof/>
            <w:webHidden/>
          </w:rPr>
          <w:fldChar w:fldCharType="end"/>
        </w:r>
      </w:hyperlink>
    </w:p>
    <w:p w14:paraId="6E53B688" w14:textId="38350D62" w:rsidR="004C138E" w:rsidRDefault="00D341AB">
      <w:pPr>
        <w:pStyle w:val="11"/>
        <w:tabs>
          <w:tab w:val="right" w:pos="9016"/>
        </w:tabs>
        <w:rPr>
          <w:rFonts w:asciiTheme="minorHAnsi" w:eastAsiaTheme="minorEastAsia" w:hAnsiTheme="minorHAnsi" w:cstheme="minorBidi"/>
          <w:b w:val="0"/>
          <w:bCs w:val="0"/>
          <w:caps w:val="0"/>
          <w:noProof/>
          <w:kern w:val="2"/>
          <w:lang w:eastAsia="en-GB"/>
          <w14:ligatures w14:val="standardContextual"/>
        </w:rPr>
      </w:pPr>
      <w:hyperlink w:anchor="_Toc197772360" w:history="1">
        <w:r w:rsidR="004C138E" w:rsidRPr="00BD79AB">
          <w:rPr>
            <w:rStyle w:val="af"/>
            <w:rFonts w:eastAsia="Times New Roman"/>
            <w:noProof/>
            <w:lang w:eastAsia="en-GB"/>
          </w:rPr>
          <w:t>Digital Leadership</w:t>
        </w:r>
        <w:r w:rsidR="004C138E">
          <w:rPr>
            <w:noProof/>
            <w:webHidden/>
          </w:rPr>
          <w:tab/>
        </w:r>
        <w:r w:rsidR="004C138E">
          <w:rPr>
            <w:noProof/>
            <w:webHidden/>
          </w:rPr>
          <w:fldChar w:fldCharType="begin"/>
        </w:r>
        <w:r w:rsidR="004C138E">
          <w:rPr>
            <w:noProof/>
            <w:webHidden/>
          </w:rPr>
          <w:instrText xml:space="preserve"> PAGEREF _Toc197772360 \h </w:instrText>
        </w:r>
        <w:r w:rsidR="004C138E">
          <w:rPr>
            <w:noProof/>
            <w:webHidden/>
          </w:rPr>
        </w:r>
        <w:r w:rsidR="004C138E">
          <w:rPr>
            <w:noProof/>
            <w:webHidden/>
          </w:rPr>
          <w:fldChar w:fldCharType="separate"/>
        </w:r>
        <w:r w:rsidR="004C138E">
          <w:rPr>
            <w:noProof/>
            <w:webHidden/>
          </w:rPr>
          <w:t>4</w:t>
        </w:r>
        <w:r w:rsidR="004C138E">
          <w:rPr>
            <w:noProof/>
            <w:webHidden/>
          </w:rPr>
          <w:fldChar w:fldCharType="end"/>
        </w:r>
      </w:hyperlink>
    </w:p>
    <w:p w14:paraId="1C8E7964" w14:textId="4E2B3040" w:rsidR="004C138E" w:rsidRDefault="00D341AB">
      <w:pPr>
        <w:pStyle w:val="11"/>
        <w:tabs>
          <w:tab w:val="right" w:pos="9016"/>
        </w:tabs>
        <w:rPr>
          <w:rFonts w:asciiTheme="minorHAnsi" w:eastAsiaTheme="minorEastAsia" w:hAnsiTheme="minorHAnsi" w:cstheme="minorBidi"/>
          <w:b w:val="0"/>
          <w:bCs w:val="0"/>
          <w:caps w:val="0"/>
          <w:noProof/>
          <w:kern w:val="2"/>
          <w:lang w:eastAsia="en-GB"/>
          <w14:ligatures w14:val="standardContextual"/>
        </w:rPr>
      </w:pPr>
      <w:hyperlink w:anchor="_Toc197772361" w:history="1">
        <w:r w:rsidR="004C138E" w:rsidRPr="00BD79AB">
          <w:rPr>
            <w:rStyle w:val="af"/>
            <w:rFonts w:eastAsia="Times New Roman"/>
            <w:noProof/>
            <w:lang w:eastAsia="en-GB"/>
          </w:rPr>
          <w:t>Data Literacy</w:t>
        </w:r>
        <w:r w:rsidR="004C138E">
          <w:rPr>
            <w:noProof/>
            <w:webHidden/>
          </w:rPr>
          <w:tab/>
        </w:r>
        <w:r w:rsidR="004C138E">
          <w:rPr>
            <w:noProof/>
            <w:webHidden/>
          </w:rPr>
          <w:fldChar w:fldCharType="begin"/>
        </w:r>
        <w:r w:rsidR="004C138E">
          <w:rPr>
            <w:noProof/>
            <w:webHidden/>
          </w:rPr>
          <w:instrText xml:space="preserve"> PAGEREF _Toc197772361 \h </w:instrText>
        </w:r>
        <w:r w:rsidR="004C138E">
          <w:rPr>
            <w:noProof/>
            <w:webHidden/>
          </w:rPr>
        </w:r>
        <w:r w:rsidR="004C138E">
          <w:rPr>
            <w:noProof/>
            <w:webHidden/>
          </w:rPr>
          <w:fldChar w:fldCharType="separate"/>
        </w:r>
        <w:r w:rsidR="004C138E">
          <w:rPr>
            <w:noProof/>
            <w:webHidden/>
          </w:rPr>
          <w:t>5</w:t>
        </w:r>
        <w:r w:rsidR="004C138E">
          <w:rPr>
            <w:noProof/>
            <w:webHidden/>
          </w:rPr>
          <w:fldChar w:fldCharType="end"/>
        </w:r>
      </w:hyperlink>
    </w:p>
    <w:p w14:paraId="20D3C014" w14:textId="575F282A" w:rsidR="004C138E" w:rsidRDefault="00D341AB">
      <w:pPr>
        <w:pStyle w:val="11"/>
        <w:tabs>
          <w:tab w:val="right" w:pos="9016"/>
        </w:tabs>
        <w:rPr>
          <w:rFonts w:asciiTheme="minorHAnsi" w:eastAsiaTheme="minorEastAsia" w:hAnsiTheme="minorHAnsi" w:cstheme="minorBidi"/>
          <w:b w:val="0"/>
          <w:bCs w:val="0"/>
          <w:caps w:val="0"/>
          <w:noProof/>
          <w:kern w:val="2"/>
          <w:lang w:eastAsia="en-GB"/>
          <w14:ligatures w14:val="standardContextual"/>
        </w:rPr>
      </w:pPr>
      <w:hyperlink w:anchor="_Toc197772362" w:history="1">
        <w:r w:rsidR="004C138E" w:rsidRPr="00BD79AB">
          <w:rPr>
            <w:rStyle w:val="af"/>
            <w:rFonts w:eastAsia="Times New Roman"/>
            <w:noProof/>
            <w:lang w:eastAsia="en-GB"/>
          </w:rPr>
          <w:t>Ethical AI</w:t>
        </w:r>
        <w:r w:rsidR="004C138E">
          <w:rPr>
            <w:noProof/>
            <w:webHidden/>
          </w:rPr>
          <w:tab/>
        </w:r>
        <w:r w:rsidR="004C138E">
          <w:rPr>
            <w:noProof/>
            <w:webHidden/>
          </w:rPr>
          <w:fldChar w:fldCharType="begin"/>
        </w:r>
        <w:r w:rsidR="004C138E">
          <w:rPr>
            <w:noProof/>
            <w:webHidden/>
          </w:rPr>
          <w:instrText xml:space="preserve"> PAGEREF _Toc197772362 \h </w:instrText>
        </w:r>
        <w:r w:rsidR="004C138E">
          <w:rPr>
            <w:noProof/>
            <w:webHidden/>
          </w:rPr>
        </w:r>
        <w:r w:rsidR="004C138E">
          <w:rPr>
            <w:noProof/>
            <w:webHidden/>
          </w:rPr>
          <w:fldChar w:fldCharType="separate"/>
        </w:r>
        <w:r w:rsidR="004C138E">
          <w:rPr>
            <w:noProof/>
            <w:webHidden/>
          </w:rPr>
          <w:t>6</w:t>
        </w:r>
        <w:r w:rsidR="004C138E">
          <w:rPr>
            <w:noProof/>
            <w:webHidden/>
          </w:rPr>
          <w:fldChar w:fldCharType="end"/>
        </w:r>
      </w:hyperlink>
    </w:p>
    <w:p w14:paraId="767C956E" w14:textId="44D50FA5" w:rsidR="004C138E" w:rsidRDefault="00D341AB">
      <w:pPr>
        <w:pStyle w:val="11"/>
        <w:tabs>
          <w:tab w:val="right" w:pos="9016"/>
        </w:tabs>
        <w:rPr>
          <w:rFonts w:asciiTheme="minorHAnsi" w:eastAsiaTheme="minorEastAsia" w:hAnsiTheme="minorHAnsi" w:cstheme="minorBidi"/>
          <w:b w:val="0"/>
          <w:bCs w:val="0"/>
          <w:caps w:val="0"/>
          <w:noProof/>
          <w:kern w:val="2"/>
          <w:lang w:eastAsia="en-GB"/>
          <w14:ligatures w14:val="standardContextual"/>
        </w:rPr>
      </w:pPr>
      <w:hyperlink w:anchor="_Toc197772363" w:history="1">
        <w:r w:rsidR="004C138E" w:rsidRPr="00BD79AB">
          <w:rPr>
            <w:rStyle w:val="af"/>
            <w:rFonts w:eastAsia="Times New Roman"/>
            <w:noProof/>
            <w:lang w:eastAsia="en-GB"/>
          </w:rPr>
          <w:t>AI Pilot Projects</w:t>
        </w:r>
        <w:r w:rsidR="004C138E">
          <w:rPr>
            <w:noProof/>
            <w:webHidden/>
          </w:rPr>
          <w:tab/>
        </w:r>
        <w:r w:rsidR="004C138E">
          <w:rPr>
            <w:noProof/>
            <w:webHidden/>
          </w:rPr>
          <w:fldChar w:fldCharType="begin"/>
        </w:r>
        <w:r w:rsidR="004C138E">
          <w:rPr>
            <w:noProof/>
            <w:webHidden/>
          </w:rPr>
          <w:instrText xml:space="preserve"> PAGEREF _Toc197772363 \h </w:instrText>
        </w:r>
        <w:r w:rsidR="004C138E">
          <w:rPr>
            <w:noProof/>
            <w:webHidden/>
          </w:rPr>
        </w:r>
        <w:r w:rsidR="004C138E">
          <w:rPr>
            <w:noProof/>
            <w:webHidden/>
          </w:rPr>
          <w:fldChar w:fldCharType="separate"/>
        </w:r>
        <w:r w:rsidR="004C138E">
          <w:rPr>
            <w:noProof/>
            <w:webHidden/>
          </w:rPr>
          <w:t>7</w:t>
        </w:r>
        <w:r w:rsidR="004C138E">
          <w:rPr>
            <w:noProof/>
            <w:webHidden/>
          </w:rPr>
          <w:fldChar w:fldCharType="end"/>
        </w:r>
      </w:hyperlink>
    </w:p>
    <w:p w14:paraId="247D98D2" w14:textId="78F96E5D" w:rsidR="004C138E" w:rsidRDefault="00D341AB">
      <w:pPr>
        <w:pStyle w:val="11"/>
        <w:tabs>
          <w:tab w:val="right" w:pos="9016"/>
        </w:tabs>
        <w:rPr>
          <w:rFonts w:asciiTheme="minorHAnsi" w:eastAsiaTheme="minorEastAsia" w:hAnsiTheme="minorHAnsi" w:cstheme="minorBidi"/>
          <w:b w:val="0"/>
          <w:bCs w:val="0"/>
          <w:caps w:val="0"/>
          <w:noProof/>
          <w:kern w:val="2"/>
          <w:lang w:eastAsia="en-GB"/>
          <w14:ligatures w14:val="standardContextual"/>
        </w:rPr>
      </w:pPr>
      <w:hyperlink w:anchor="_Toc197772364" w:history="1">
        <w:r w:rsidR="004C138E" w:rsidRPr="00BD79AB">
          <w:rPr>
            <w:rStyle w:val="af"/>
            <w:noProof/>
          </w:rPr>
          <w:t>Strategic Foresight</w:t>
        </w:r>
        <w:r w:rsidR="004C138E">
          <w:rPr>
            <w:noProof/>
            <w:webHidden/>
          </w:rPr>
          <w:tab/>
        </w:r>
        <w:r w:rsidR="004C138E">
          <w:rPr>
            <w:noProof/>
            <w:webHidden/>
          </w:rPr>
          <w:fldChar w:fldCharType="begin"/>
        </w:r>
        <w:r w:rsidR="004C138E">
          <w:rPr>
            <w:noProof/>
            <w:webHidden/>
          </w:rPr>
          <w:instrText xml:space="preserve"> PAGEREF _Toc197772364 \h </w:instrText>
        </w:r>
        <w:r w:rsidR="004C138E">
          <w:rPr>
            <w:noProof/>
            <w:webHidden/>
          </w:rPr>
        </w:r>
        <w:r w:rsidR="004C138E">
          <w:rPr>
            <w:noProof/>
            <w:webHidden/>
          </w:rPr>
          <w:fldChar w:fldCharType="separate"/>
        </w:r>
        <w:r w:rsidR="004C138E">
          <w:rPr>
            <w:noProof/>
            <w:webHidden/>
          </w:rPr>
          <w:t>8</w:t>
        </w:r>
        <w:r w:rsidR="004C138E">
          <w:rPr>
            <w:noProof/>
            <w:webHidden/>
          </w:rPr>
          <w:fldChar w:fldCharType="end"/>
        </w:r>
      </w:hyperlink>
    </w:p>
    <w:p w14:paraId="015C6D82" w14:textId="00EFDCCE" w:rsidR="004C138E" w:rsidRDefault="00D341AB">
      <w:pPr>
        <w:pStyle w:val="11"/>
        <w:tabs>
          <w:tab w:val="right" w:pos="9016"/>
        </w:tabs>
        <w:rPr>
          <w:rFonts w:asciiTheme="minorHAnsi" w:eastAsiaTheme="minorEastAsia" w:hAnsiTheme="minorHAnsi" w:cstheme="minorBidi"/>
          <w:b w:val="0"/>
          <w:bCs w:val="0"/>
          <w:caps w:val="0"/>
          <w:noProof/>
          <w:kern w:val="2"/>
          <w:lang w:eastAsia="en-GB"/>
          <w14:ligatures w14:val="standardContextual"/>
        </w:rPr>
      </w:pPr>
      <w:hyperlink w:anchor="_Toc197772365" w:history="1">
        <w:r w:rsidR="004C138E" w:rsidRPr="00BD79AB">
          <w:rPr>
            <w:rStyle w:val="af"/>
            <w:noProof/>
          </w:rPr>
          <w:t>Institutional Readiness</w:t>
        </w:r>
        <w:r w:rsidR="004C138E">
          <w:rPr>
            <w:noProof/>
            <w:webHidden/>
          </w:rPr>
          <w:tab/>
        </w:r>
        <w:r w:rsidR="004C138E">
          <w:rPr>
            <w:noProof/>
            <w:webHidden/>
          </w:rPr>
          <w:fldChar w:fldCharType="begin"/>
        </w:r>
        <w:r w:rsidR="004C138E">
          <w:rPr>
            <w:noProof/>
            <w:webHidden/>
          </w:rPr>
          <w:instrText xml:space="preserve"> PAGEREF _Toc197772365 \h </w:instrText>
        </w:r>
        <w:r w:rsidR="004C138E">
          <w:rPr>
            <w:noProof/>
            <w:webHidden/>
          </w:rPr>
        </w:r>
        <w:r w:rsidR="004C138E">
          <w:rPr>
            <w:noProof/>
            <w:webHidden/>
          </w:rPr>
          <w:fldChar w:fldCharType="separate"/>
        </w:r>
        <w:r w:rsidR="004C138E">
          <w:rPr>
            <w:noProof/>
            <w:webHidden/>
          </w:rPr>
          <w:t>9</w:t>
        </w:r>
        <w:r w:rsidR="004C138E">
          <w:rPr>
            <w:noProof/>
            <w:webHidden/>
          </w:rPr>
          <w:fldChar w:fldCharType="end"/>
        </w:r>
      </w:hyperlink>
    </w:p>
    <w:p w14:paraId="51E1D710" w14:textId="480498A2" w:rsidR="004C138E" w:rsidRDefault="00D341AB">
      <w:pPr>
        <w:pStyle w:val="11"/>
        <w:tabs>
          <w:tab w:val="right" w:pos="9016"/>
        </w:tabs>
        <w:rPr>
          <w:rFonts w:asciiTheme="minorHAnsi" w:eastAsiaTheme="minorEastAsia" w:hAnsiTheme="minorHAnsi" w:cstheme="minorBidi"/>
          <w:b w:val="0"/>
          <w:bCs w:val="0"/>
          <w:caps w:val="0"/>
          <w:noProof/>
          <w:kern w:val="2"/>
          <w:lang w:eastAsia="en-GB"/>
          <w14:ligatures w14:val="standardContextual"/>
        </w:rPr>
      </w:pPr>
      <w:hyperlink w:anchor="_Toc197772366" w:history="1">
        <w:r w:rsidR="004C138E" w:rsidRPr="00BD79AB">
          <w:rPr>
            <w:rStyle w:val="af"/>
            <w:noProof/>
          </w:rPr>
          <w:t>AI Governance</w:t>
        </w:r>
        <w:r w:rsidR="004C138E">
          <w:rPr>
            <w:noProof/>
            <w:webHidden/>
          </w:rPr>
          <w:tab/>
        </w:r>
        <w:r w:rsidR="004C138E">
          <w:rPr>
            <w:noProof/>
            <w:webHidden/>
          </w:rPr>
          <w:fldChar w:fldCharType="begin"/>
        </w:r>
        <w:r w:rsidR="004C138E">
          <w:rPr>
            <w:noProof/>
            <w:webHidden/>
          </w:rPr>
          <w:instrText xml:space="preserve"> PAGEREF _Toc197772366 \h </w:instrText>
        </w:r>
        <w:r w:rsidR="004C138E">
          <w:rPr>
            <w:noProof/>
            <w:webHidden/>
          </w:rPr>
        </w:r>
        <w:r w:rsidR="004C138E">
          <w:rPr>
            <w:noProof/>
            <w:webHidden/>
          </w:rPr>
          <w:fldChar w:fldCharType="separate"/>
        </w:r>
        <w:r w:rsidR="004C138E">
          <w:rPr>
            <w:noProof/>
            <w:webHidden/>
          </w:rPr>
          <w:t>10</w:t>
        </w:r>
        <w:r w:rsidR="004C138E">
          <w:rPr>
            <w:noProof/>
            <w:webHidden/>
          </w:rPr>
          <w:fldChar w:fldCharType="end"/>
        </w:r>
      </w:hyperlink>
    </w:p>
    <w:p w14:paraId="60045B8D" w14:textId="293013A0" w:rsidR="004C138E" w:rsidRDefault="00D341AB">
      <w:pPr>
        <w:pStyle w:val="11"/>
        <w:tabs>
          <w:tab w:val="right" w:pos="9016"/>
        </w:tabs>
        <w:rPr>
          <w:rFonts w:asciiTheme="minorHAnsi" w:eastAsiaTheme="minorEastAsia" w:hAnsiTheme="minorHAnsi" w:cstheme="minorBidi"/>
          <w:b w:val="0"/>
          <w:bCs w:val="0"/>
          <w:caps w:val="0"/>
          <w:noProof/>
          <w:kern w:val="2"/>
          <w:lang w:eastAsia="en-GB"/>
          <w14:ligatures w14:val="standardContextual"/>
        </w:rPr>
      </w:pPr>
      <w:hyperlink w:anchor="_Toc197772367" w:history="1">
        <w:r w:rsidR="004C138E" w:rsidRPr="00BD79AB">
          <w:rPr>
            <w:rStyle w:val="af"/>
            <w:noProof/>
          </w:rPr>
          <w:t>Digital Ecosystem Building</w:t>
        </w:r>
        <w:r w:rsidR="004C138E">
          <w:rPr>
            <w:noProof/>
            <w:webHidden/>
          </w:rPr>
          <w:tab/>
        </w:r>
        <w:r w:rsidR="004C138E">
          <w:rPr>
            <w:noProof/>
            <w:webHidden/>
          </w:rPr>
          <w:fldChar w:fldCharType="begin"/>
        </w:r>
        <w:r w:rsidR="004C138E">
          <w:rPr>
            <w:noProof/>
            <w:webHidden/>
          </w:rPr>
          <w:instrText xml:space="preserve"> PAGEREF _Toc197772367 \h </w:instrText>
        </w:r>
        <w:r w:rsidR="004C138E">
          <w:rPr>
            <w:noProof/>
            <w:webHidden/>
          </w:rPr>
        </w:r>
        <w:r w:rsidR="004C138E">
          <w:rPr>
            <w:noProof/>
            <w:webHidden/>
          </w:rPr>
          <w:fldChar w:fldCharType="separate"/>
        </w:r>
        <w:r w:rsidR="004C138E">
          <w:rPr>
            <w:noProof/>
            <w:webHidden/>
          </w:rPr>
          <w:t>11</w:t>
        </w:r>
        <w:r w:rsidR="004C138E">
          <w:rPr>
            <w:noProof/>
            <w:webHidden/>
          </w:rPr>
          <w:fldChar w:fldCharType="end"/>
        </w:r>
      </w:hyperlink>
    </w:p>
    <w:p w14:paraId="4CB3C8C0" w14:textId="362C6107" w:rsidR="00931733" w:rsidRPr="004C138E" w:rsidRDefault="004C138E" w:rsidP="004C138E">
      <w:pPr>
        <w:rPr>
          <w:lang w:val="en-US"/>
        </w:rPr>
      </w:pPr>
      <w:r>
        <w:rPr>
          <w:lang w:val="en-US"/>
        </w:rPr>
        <w:fldChar w:fldCharType="end"/>
      </w:r>
    </w:p>
    <w:p w14:paraId="075AD52A" w14:textId="77777777" w:rsidR="00D119B4" w:rsidRDefault="00D119B4">
      <w:pPr>
        <w:spacing w:after="0" w:line="240" w:lineRule="auto"/>
        <w:rPr>
          <w:rStyle w:val="ae"/>
          <w:rFonts w:asciiTheme="majorHAnsi" w:eastAsiaTheme="majorEastAsia" w:hAnsiTheme="majorHAnsi" w:cs="Times New Roman (Headings CS)"/>
          <w:b w:val="0"/>
          <w:color w:val="FF0000"/>
          <w:kern w:val="2"/>
          <w:sz w:val="28"/>
          <w:szCs w:val="40"/>
          <w14:ligatures w14:val="standardContextual"/>
        </w:rPr>
      </w:pPr>
      <w:r>
        <w:rPr>
          <w:rStyle w:val="ae"/>
        </w:rPr>
        <w:br w:type="page"/>
      </w:r>
    </w:p>
    <w:p w14:paraId="141BA355" w14:textId="3999A40C" w:rsidR="00093FC0" w:rsidRDefault="00093FC0" w:rsidP="00093FC0">
      <w:bookmarkStart w:id="0" w:name="_Toc197771088"/>
    </w:p>
    <w:bookmarkEnd w:id="0"/>
    <w:p w14:paraId="1A82E1DB" w14:textId="77777777" w:rsidR="00D341AB" w:rsidRPr="00D341AB" w:rsidRDefault="00D341AB" w:rsidP="00D341AB">
      <w:pPr>
        <w:spacing w:before="100" w:beforeAutospacing="1" w:after="100" w:afterAutospacing="1" w:line="240" w:lineRule="auto"/>
        <w:rPr>
          <w:rFonts w:ascii="Times New Roman" w:eastAsia="Times New Roman" w:hAnsi="Times New Roman"/>
          <w:sz w:val="24"/>
          <w:szCs w:val="24"/>
          <w:lang w:eastAsia="ru-RU"/>
        </w:rPr>
      </w:pPr>
      <w:r w:rsidRPr="00D341AB">
        <w:rPr>
          <w:rFonts w:ascii="Times New Roman" w:eastAsia="Times New Roman" w:hAnsi="Times New Roman"/>
          <w:sz w:val="24"/>
          <w:szCs w:val="24"/>
          <w:lang w:val="ru-RU" w:eastAsia="ru-RU"/>
        </w:rPr>
        <w:t>Маф</w:t>
      </w:r>
      <w:r w:rsidRPr="00D341AB">
        <w:rPr>
          <w:rFonts w:ascii="Calibri" w:eastAsia="Times New Roman" w:hAnsi="Calibri" w:cs="Calibri"/>
          <w:sz w:val="24"/>
          <w:szCs w:val="24"/>
          <w:lang w:val="ru-RU" w:eastAsia="ru-RU"/>
        </w:rPr>
        <w:t>ҳ</w:t>
      </w:r>
      <w:r w:rsidRPr="00D341AB">
        <w:rPr>
          <w:rFonts w:eastAsia="Times New Roman" w:cs="Arial Narrow"/>
          <w:sz w:val="24"/>
          <w:szCs w:val="24"/>
          <w:lang w:val="ru-RU" w:eastAsia="ru-RU"/>
        </w:rPr>
        <w:t>ум</w:t>
      </w:r>
      <w:r w:rsidRPr="00D341AB">
        <w:rPr>
          <w:rFonts w:ascii="Calibri" w:eastAsia="Times New Roman" w:hAnsi="Calibri" w:cs="Calibri"/>
          <w:sz w:val="24"/>
          <w:szCs w:val="24"/>
          <w:lang w:val="ru-RU" w:eastAsia="ru-RU"/>
        </w:rPr>
        <w:t>ҳ</w:t>
      </w:r>
      <w:r w:rsidRPr="00D341AB">
        <w:rPr>
          <w:rFonts w:eastAsia="Times New Roman" w:cs="Arial Narrow"/>
          <w:sz w:val="24"/>
          <w:szCs w:val="24"/>
          <w:lang w:val="ru-RU" w:eastAsia="ru-RU"/>
        </w:rPr>
        <w:t>ои</w:t>
      </w:r>
      <w:r w:rsidRPr="00D341AB">
        <w:rPr>
          <w:rFonts w:ascii="Times New Roman" w:eastAsia="Times New Roman" w:hAnsi="Times New Roman"/>
          <w:sz w:val="24"/>
          <w:szCs w:val="24"/>
          <w:lang w:eastAsia="ru-RU"/>
        </w:rPr>
        <w:t xml:space="preserve"> </w:t>
      </w:r>
      <w:r w:rsidRPr="00D341AB">
        <w:rPr>
          <w:rFonts w:eastAsia="Times New Roman" w:cs="Arial Narrow"/>
          <w:sz w:val="24"/>
          <w:szCs w:val="24"/>
          <w:lang w:val="ru-RU" w:eastAsia="ru-RU"/>
        </w:rPr>
        <w:t>асос</w:t>
      </w:r>
      <w:r w:rsidRPr="00D341AB">
        <w:rPr>
          <w:rFonts w:ascii="Calibri" w:eastAsia="Times New Roman" w:hAnsi="Calibri" w:cs="Calibri"/>
          <w:sz w:val="24"/>
          <w:szCs w:val="24"/>
          <w:lang w:val="ru-RU" w:eastAsia="ru-RU"/>
        </w:rPr>
        <w:t>ӣ</w:t>
      </w:r>
      <w:r w:rsidRPr="00D341AB">
        <w:rPr>
          <w:rFonts w:ascii="Times New Roman" w:eastAsia="Times New Roman" w:hAnsi="Times New Roman"/>
          <w:sz w:val="24"/>
          <w:szCs w:val="24"/>
          <w:lang w:eastAsia="ru-RU"/>
        </w:rPr>
        <w:t xml:space="preserve">: </w:t>
      </w:r>
      <w:r w:rsidRPr="00D341AB">
        <w:rPr>
          <w:rFonts w:eastAsia="Times New Roman" w:cs="Arial Narrow"/>
          <w:sz w:val="24"/>
          <w:szCs w:val="24"/>
          <w:lang w:val="ru-RU" w:eastAsia="ru-RU"/>
        </w:rPr>
        <w:t>Ро</w:t>
      </w:r>
      <w:r w:rsidRPr="00D341AB">
        <w:rPr>
          <w:rFonts w:ascii="Calibri" w:eastAsia="Times New Roman" w:hAnsi="Calibri" w:cs="Calibri"/>
          <w:sz w:val="24"/>
          <w:szCs w:val="24"/>
          <w:lang w:val="ru-RU" w:eastAsia="ru-RU"/>
        </w:rPr>
        <w:t>ҳ</w:t>
      </w:r>
      <w:r w:rsidRPr="00D341AB">
        <w:rPr>
          <w:rFonts w:eastAsia="Times New Roman" w:cs="Arial Narrow"/>
          <w:sz w:val="24"/>
          <w:szCs w:val="24"/>
          <w:lang w:val="ru-RU" w:eastAsia="ru-RU"/>
        </w:rPr>
        <w:t>бар</w:t>
      </w:r>
      <w:r w:rsidRPr="00D341AB">
        <w:rPr>
          <w:rFonts w:ascii="Calibri" w:eastAsia="Times New Roman" w:hAnsi="Calibri" w:cs="Calibri"/>
          <w:sz w:val="24"/>
          <w:szCs w:val="24"/>
          <w:lang w:val="ru-RU" w:eastAsia="ru-RU"/>
        </w:rPr>
        <w:t>ӣ</w:t>
      </w:r>
      <w:r w:rsidRPr="00D341AB">
        <w:rPr>
          <w:rFonts w:ascii="Times New Roman" w:eastAsia="Times New Roman" w:hAnsi="Times New Roman"/>
          <w:sz w:val="24"/>
          <w:szCs w:val="24"/>
          <w:lang w:eastAsia="ru-RU"/>
        </w:rPr>
        <w:t xml:space="preserve"> </w:t>
      </w:r>
      <w:r w:rsidRPr="00D341AB">
        <w:rPr>
          <w:rFonts w:eastAsia="Times New Roman" w:cs="Arial Narrow"/>
          <w:sz w:val="24"/>
          <w:szCs w:val="24"/>
          <w:lang w:val="ru-RU" w:eastAsia="ru-RU"/>
        </w:rPr>
        <w:t>дар</w:t>
      </w:r>
      <w:r w:rsidRPr="00D341AB">
        <w:rPr>
          <w:rFonts w:ascii="Times New Roman" w:eastAsia="Times New Roman" w:hAnsi="Times New Roman"/>
          <w:sz w:val="24"/>
          <w:szCs w:val="24"/>
          <w:lang w:eastAsia="ru-RU"/>
        </w:rPr>
        <w:t xml:space="preserve"> </w:t>
      </w:r>
      <w:r w:rsidRPr="00D341AB">
        <w:rPr>
          <w:rFonts w:eastAsia="Times New Roman" w:cs="Arial Narrow"/>
          <w:sz w:val="24"/>
          <w:szCs w:val="24"/>
          <w:lang w:val="ru-RU" w:eastAsia="ru-RU"/>
        </w:rPr>
        <w:t>ин</w:t>
      </w:r>
      <w:r w:rsidRPr="00D341AB">
        <w:rPr>
          <w:rFonts w:ascii="Calibri" w:eastAsia="Times New Roman" w:hAnsi="Calibri" w:cs="Calibri"/>
          <w:sz w:val="24"/>
          <w:szCs w:val="24"/>
          <w:lang w:val="ru-RU" w:eastAsia="ru-RU"/>
        </w:rPr>
        <w:t>қ</w:t>
      </w:r>
      <w:r w:rsidRPr="00D341AB">
        <w:rPr>
          <w:rFonts w:eastAsia="Times New Roman" w:cs="Arial Narrow"/>
          <w:sz w:val="24"/>
          <w:szCs w:val="24"/>
          <w:lang w:val="ru-RU" w:eastAsia="ru-RU"/>
        </w:rPr>
        <w:t>илоби</w:t>
      </w:r>
      <w:r w:rsidRPr="00D341AB">
        <w:rPr>
          <w:rFonts w:ascii="Times New Roman" w:eastAsia="Times New Roman" w:hAnsi="Times New Roman"/>
          <w:sz w:val="24"/>
          <w:szCs w:val="24"/>
          <w:lang w:eastAsia="ru-RU"/>
        </w:rPr>
        <w:t xml:space="preserve"> </w:t>
      </w:r>
      <w:r w:rsidRPr="00D341AB">
        <w:rPr>
          <w:rFonts w:eastAsia="Times New Roman" w:cs="Arial Narrow"/>
          <w:sz w:val="24"/>
          <w:szCs w:val="24"/>
          <w:lang w:val="ru-RU" w:eastAsia="ru-RU"/>
        </w:rPr>
        <w:t>зе</w:t>
      </w:r>
      <w:r w:rsidRPr="00D341AB">
        <w:rPr>
          <w:rFonts w:ascii="Calibri" w:eastAsia="Times New Roman" w:hAnsi="Calibri" w:cs="Calibri"/>
          <w:sz w:val="24"/>
          <w:szCs w:val="24"/>
          <w:lang w:val="ru-RU" w:eastAsia="ru-RU"/>
        </w:rPr>
        <w:t>ҳ</w:t>
      </w:r>
      <w:r w:rsidRPr="00D341AB">
        <w:rPr>
          <w:rFonts w:eastAsia="Times New Roman" w:cs="Arial Narrow"/>
          <w:sz w:val="24"/>
          <w:szCs w:val="24"/>
          <w:lang w:val="ru-RU" w:eastAsia="ru-RU"/>
        </w:rPr>
        <w:t>ни</w:t>
      </w:r>
      <w:r w:rsidRPr="00D341AB">
        <w:rPr>
          <w:rFonts w:ascii="Times New Roman" w:eastAsia="Times New Roman" w:hAnsi="Times New Roman"/>
          <w:sz w:val="24"/>
          <w:szCs w:val="24"/>
          <w:lang w:eastAsia="ru-RU"/>
        </w:rPr>
        <w:t xml:space="preserve"> </w:t>
      </w:r>
      <w:r w:rsidRPr="00D341AB">
        <w:rPr>
          <w:rFonts w:eastAsia="Times New Roman" w:cs="Arial Narrow"/>
          <w:sz w:val="24"/>
          <w:szCs w:val="24"/>
          <w:lang w:val="ru-RU" w:eastAsia="ru-RU"/>
        </w:rPr>
        <w:t>сунъ</w:t>
      </w:r>
      <w:r w:rsidRPr="00D341AB">
        <w:rPr>
          <w:rFonts w:ascii="Calibri" w:eastAsia="Times New Roman" w:hAnsi="Calibri" w:cs="Calibri"/>
          <w:sz w:val="24"/>
          <w:szCs w:val="24"/>
          <w:lang w:val="ru-RU" w:eastAsia="ru-RU"/>
        </w:rPr>
        <w:t>ӣ</w:t>
      </w:r>
      <w:r w:rsidRPr="00D341AB">
        <w:rPr>
          <w:rFonts w:ascii="Times New Roman" w:eastAsia="Times New Roman" w:hAnsi="Times New Roman"/>
          <w:sz w:val="24"/>
          <w:szCs w:val="24"/>
          <w:lang w:eastAsia="ru-RU"/>
        </w:rPr>
        <w:t xml:space="preserve"> </w:t>
      </w:r>
      <w:r w:rsidRPr="00D341AB">
        <w:rPr>
          <w:rFonts w:eastAsia="Times New Roman" w:cs="Arial Narrow"/>
          <w:sz w:val="24"/>
          <w:szCs w:val="24"/>
          <w:lang w:val="ru-RU" w:eastAsia="ru-RU"/>
        </w:rPr>
        <w:t>дар</w:t>
      </w:r>
      <w:r w:rsidRPr="00D341AB">
        <w:rPr>
          <w:rFonts w:ascii="Times New Roman" w:eastAsia="Times New Roman" w:hAnsi="Times New Roman"/>
          <w:sz w:val="24"/>
          <w:szCs w:val="24"/>
          <w:lang w:eastAsia="ru-RU"/>
        </w:rPr>
        <w:t xml:space="preserve"> </w:t>
      </w:r>
      <w:r w:rsidRPr="00D341AB">
        <w:rPr>
          <w:rFonts w:eastAsia="Times New Roman" w:cs="Arial Narrow"/>
          <w:sz w:val="24"/>
          <w:szCs w:val="24"/>
          <w:lang w:val="ru-RU" w:eastAsia="ru-RU"/>
        </w:rPr>
        <w:t>со</w:t>
      </w:r>
      <w:r w:rsidRPr="00D341AB">
        <w:rPr>
          <w:rFonts w:ascii="Calibri" w:eastAsia="Times New Roman" w:hAnsi="Calibri" w:cs="Calibri"/>
          <w:sz w:val="24"/>
          <w:szCs w:val="24"/>
          <w:lang w:val="ru-RU" w:eastAsia="ru-RU"/>
        </w:rPr>
        <w:t>ҳ</w:t>
      </w:r>
      <w:r w:rsidRPr="00D341AB">
        <w:rPr>
          <w:rFonts w:eastAsia="Times New Roman" w:cs="Arial Narrow"/>
          <w:sz w:val="24"/>
          <w:szCs w:val="24"/>
          <w:lang w:val="ru-RU" w:eastAsia="ru-RU"/>
        </w:rPr>
        <w:t>аи</w:t>
      </w:r>
      <w:r w:rsidRPr="00D341AB">
        <w:rPr>
          <w:rFonts w:ascii="Times New Roman" w:eastAsia="Times New Roman" w:hAnsi="Times New Roman"/>
          <w:sz w:val="24"/>
          <w:szCs w:val="24"/>
          <w:lang w:eastAsia="ru-RU"/>
        </w:rPr>
        <w:t xml:space="preserve"> </w:t>
      </w:r>
      <w:r w:rsidRPr="00D341AB">
        <w:rPr>
          <w:rFonts w:eastAsia="Times New Roman" w:cs="Arial Narrow"/>
          <w:sz w:val="24"/>
          <w:szCs w:val="24"/>
          <w:lang w:val="ru-RU" w:eastAsia="ru-RU"/>
        </w:rPr>
        <w:t>маори</w:t>
      </w:r>
      <w:r w:rsidRPr="00D341AB">
        <w:rPr>
          <w:rFonts w:ascii="Times New Roman" w:eastAsia="Times New Roman" w:hAnsi="Times New Roman"/>
          <w:sz w:val="24"/>
          <w:szCs w:val="24"/>
          <w:lang w:val="ru-RU" w:eastAsia="ru-RU"/>
        </w:rPr>
        <w:t>ф</w:t>
      </w:r>
    </w:p>
    <w:p w14:paraId="2A1F60D5" w14:textId="77777777" w:rsidR="00D341AB" w:rsidRPr="00D341AB" w:rsidRDefault="00D341AB" w:rsidP="00D341AB">
      <w:pPr>
        <w:numPr>
          <w:ilvl w:val="0"/>
          <w:numId w:val="4"/>
        </w:numPr>
        <w:spacing w:before="100" w:beforeAutospacing="1" w:after="100" w:afterAutospacing="1" w:line="240" w:lineRule="auto"/>
        <w:rPr>
          <w:rFonts w:ascii="Times New Roman" w:eastAsia="Times New Roman" w:hAnsi="Times New Roman"/>
          <w:sz w:val="24"/>
          <w:szCs w:val="24"/>
          <w:lang w:eastAsia="ru-RU"/>
        </w:rPr>
      </w:pPr>
      <w:r w:rsidRPr="00D341AB">
        <w:rPr>
          <w:rFonts w:ascii="Times New Roman" w:eastAsia="Times New Roman" w:hAnsi="Times New Roman"/>
          <w:sz w:val="24"/>
          <w:szCs w:val="24"/>
          <w:lang w:val="ru-RU" w:eastAsia="ru-RU"/>
        </w:rPr>
        <w:t>Маҳорати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кор</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бо</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зеҳни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сунъӣ</w:t>
      </w:r>
      <w:r w:rsidRPr="00D341AB">
        <w:rPr>
          <w:rFonts w:ascii="Times New Roman" w:eastAsia="Times New Roman" w:hAnsi="Times New Roman"/>
          <w:sz w:val="24"/>
          <w:szCs w:val="24"/>
          <w:lang w:eastAsia="ru-RU"/>
        </w:rPr>
        <w:t xml:space="preserve"> (AI Proficiency): </w:t>
      </w:r>
      <w:r w:rsidRPr="00D341AB">
        <w:rPr>
          <w:rFonts w:ascii="Times New Roman" w:eastAsia="Times New Roman" w:hAnsi="Times New Roman"/>
          <w:sz w:val="24"/>
          <w:szCs w:val="24"/>
          <w:lang w:val="ru-RU" w:eastAsia="ru-RU"/>
        </w:rPr>
        <w:t>Фаҳмиш</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ва</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истифодаи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боэътимод</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ва</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масъулонаи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абзорҳои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зеҳни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сунъӣ</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барои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дастгирии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қабули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қарорҳои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оқилонатар</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ва</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навоварӣ</w:t>
      </w:r>
      <w:r w:rsidRPr="00D341AB">
        <w:rPr>
          <w:rFonts w:ascii="Times New Roman" w:eastAsia="Times New Roman" w:hAnsi="Times New Roman"/>
          <w:sz w:val="24"/>
          <w:szCs w:val="24"/>
          <w:lang w:eastAsia="ru-RU"/>
        </w:rPr>
        <w:t>.</w:t>
      </w:r>
    </w:p>
    <w:p w14:paraId="10D28FCB" w14:textId="77777777" w:rsidR="00D341AB" w:rsidRPr="00D341AB" w:rsidRDefault="00D341AB" w:rsidP="00D341AB">
      <w:pPr>
        <w:numPr>
          <w:ilvl w:val="0"/>
          <w:numId w:val="4"/>
        </w:numPr>
        <w:spacing w:before="100" w:beforeAutospacing="1" w:after="100" w:afterAutospacing="1" w:line="240" w:lineRule="auto"/>
        <w:rPr>
          <w:rFonts w:ascii="Times New Roman" w:eastAsia="Times New Roman" w:hAnsi="Times New Roman"/>
          <w:sz w:val="24"/>
          <w:szCs w:val="24"/>
          <w:lang w:eastAsia="ru-RU"/>
        </w:rPr>
      </w:pPr>
      <w:r w:rsidRPr="00D341AB">
        <w:rPr>
          <w:rFonts w:ascii="Times New Roman" w:eastAsia="Times New Roman" w:hAnsi="Times New Roman"/>
          <w:sz w:val="24"/>
          <w:szCs w:val="24"/>
          <w:lang w:val="ru-RU" w:eastAsia="ru-RU"/>
        </w:rPr>
        <w:t>Роҳбарии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рақамӣ</w:t>
      </w:r>
      <w:r w:rsidRPr="00D341AB">
        <w:rPr>
          <w:rFonts w:ascii="Times New Roman" w:eastAsia="Times New Roman" w:hAnsi="Times New Roman"/>
          <w:sz w:val="24"/>
          <w:szCs w:val="24"/>
          <w:lang w:eastAsia="ru-RU"/>
        </w:rPr>
        <w:t xml:space="preserve"> (Digital Leadership): </w:t>
      </w:r>
      <w:r w:rsidRPr="00D341AB">
        <w:rPr>
          <w:rFonts w:ascii="Times New Roman" w:eastAsia="Times New Roman" w:hAnsi="Times New Roman"/>
          <w:sz w:val="24"/>
          <w:szCs w:val="24"/>
          <w:lang w:val="ru-RU" w:eastAsia="ru-RU"/>
        </w:rPr>
        <w:t>Ҳидоят</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кардани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одамон</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ва</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лоиҳаҳо</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тавассути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тағйироти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рақамӣ</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бо</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ҳадафҳои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мушаххас</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ахлоқи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қавӣ</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ва</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тамаркуз</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ба</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ниёзҳои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инсонӣ</w:t>
      </w:r>
      <w:r w:rsidRPr="00D341AB">
        <w:rPr>
          <w:rFonts w:ascii="Times New Roman" w:eastAsia="Times New Roman" w:hAnsi="Times New Roman"/>
          <w:sz w:val="24"/>
          <w:szCs w:val="24"/>
          <w:lang w:eastAsia="ru-RU"/>
        </w:rPr>
        <w:t>.</w:t>
      </w:r>
    </w:p>
    <w:p w14:paraId="78E30C00" w14:textId="77777777" w:rsidR="00D341AB" w:rsidRPr="00D341AB" w:rsidRDefault="00D341AB" w:rsidP="00D341AB">
      <w:pPr>
        <w:numPr>
          <w:ilvl w:val="0"/>
          <w:numId w:val="4"/>
        </w:numPr>
        <w:spacing w:before="100" w:beforeAutospacing="1" w:after="100" w:afterAutospacing="1" w:line="240" w:lineRule="auto"/>
        <w:rPr>
          <w:rFonts w:ascii="Times New Roman" w:eastAsia="Times New Roman" w:hAnsi="Times New Roman"/>
          <w:sz w:val="24"/>
          <w:szCs w:val="24"/>
          <w:lang w:eastAsia="ru-RU"/>
        </w:rPr>
      </w:pPr>
      <w:r w:rsidRPr="00D341AB">
        <w:rPr>
          <w:rFonts w:ascii="Times New Roman" w:eastAsia="Times New Roman" w:hAnsi="Times New Roman"/>
          <w:sz w:val="24"/>
          <w:szCs w:val="24"/>
          <w:lang w:val="ru-RU" w:eastAsia="ru-RU"/>
        </w:rPr>
        <w:t>Саводнокии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додаҳо</w:t>
      </w:r>
      <w:r w:rsidRPr="00D341AB">
        <w:rPr>
          <w:rFonts w:ascii="Times New Roman" w:eastAsia="Times New Roman" w:hAnsi="Times New Roman"/>
          <w:sz w:val="24"/>
          <w:szCs w:val="24"/>
          <w:lang w:eastAsia="ru-RU"/>
        </w:rPr>
        <w:t xml:space="preserve"> (Data Literacy): </w:t>
      </w:r>
      <w:r w:rsidRPr="00D341AB">
        <w:rPr>
          <w:rFonts w:ascii="Times New Roman" w:eastAsia="Times New Roman" w:hAnsi="Times New Roman"/>
          <w:sz w:val="24"/>
          <w:szCs w:val="24"/>
          <w:lang w:val="ru-RU" w:eastAsia="ru-RU"/>
        </w:rPr>
        <w:t>Қобилияти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хондан</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фаҳмидан</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ва</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амал</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кардан</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дар</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асоси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додаҳо</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барои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қабули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қарорҳои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беҳтар</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ва</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назорати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самараноки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натиҷаҳои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таълим</w:t>
      </w:r>
      <w:r w:rsidRPr="00D341AB">
        <w:rPr>
          <w:rFonts w:ascii="Times New Roman" w:eastAsia="Times New Roman" w:hAnsi="Times New Roman"/>
          <w:sz w:val="24"/>
          <w:szCs w:val="24"/>
          <w:lang w:eastAsia="ru-RU"/>
        </w:rPr>
        <w:t>.</w:t>
      </w:r>
    </w:p>
    <w:p w14:paraId="3950511D" w14:textId="77777777" w:rsidR="00D341AB" w:rsidRPr="00D341AB" w:rsidRDefault="00D341AB" w:rsidP="00D341AB">
      <w:pPr>
        <w:numPr>
          <w:ilvl w:val="0"/>
          <w:numId w:val="4"/>
        </w:numPr>
        <w:spacing w:before="100" w:beforeAutospacing="1" w:after="100" w:afterAutospacing="1" w:line="240" w:lineRule="auto"/>
        <w:rPr>
          <w:rFonts w:ascii="Times New Roman" w:eastAsia="Times New Roman" w:hAnsi="Times New Roman"/>
          <w:sz w:val="24"/>
          <w:szCs w:val="24"/>
          <w:lang w:eastAsia="ru-RU"/>
        </w:rPr>
      </w:pPr>
      <w:r w:rsidRPr="00D341AB">
        <w:rPr>
          <w:rFonts w:ascii="Times New Roman" w:eastAsia="Times New Roman" w:hAnsi="Times New Roman"/>
          <w:sz w:val="24"/>
          <w:szCs w:val="24"/>
          <w:lang w:val="ru-RU" w:eastAsia="ru-RU"/>
        </w:rPr>
        <w:t>Зеҳни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сунъии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ахлоқӣ</w:t>
      </w:r>
      <w:r w:rsidRPr="00D341AB">
        <w:rPr>
          <w:rFonts w:ascii="Times New Roman" w:eastAsia="Times New Roman" w:hAnsi="Times New Roman"/>
          <w:sz w:val="24"/>
          <w:szCs w:val="24"/>
          <w:lang w:eastAsia="ru-RU"/>
        </w:rPr>
        <w:t xml:space="preserve"> (Ethical AI): </w:t>
      </w:r>
      <w:r w:rsidRPr="00D341AB">
        <w:rPr>
          <w:rFonts w:ascii="Times New Roman" w:eastAsia="Times New Roman" w:hAnsi="Times New Roman"/>
          <w:sz w:val="24"/>
          <w:szCs w:val="24"/>
          <w:lang w:val="ru-RU" w:eastAsia="ru-RU"/>
        </w:rPr>
        <w:t>Истифодаи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абзорҳои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зеҳни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сунъӣ</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ба</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тарзе</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ки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ҳуқуқҳоро</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ҳифз</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мекунад</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адолатро</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таъмин</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менамояд</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шаффофиятро</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нигоҳ</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медорад</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ва</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назорати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инсонро</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таъмин</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мекунад</w:t>
      </w:r>
      <w:r w:rsidRPr="00D341AB">
        <w:rPr>
          <w:rFonts w:ascii="Times New Roman" w:eastAsia="Times New Roman" w:hAnsi="Times New Roman"/>
          <w:sz w:val="24"/>
          <w:szCs w:val="24"/>
          <w:lang w:eastAsia="ru-RU"/>
        </w:rPr>
        <w:t>.</w:t>
      </w:r>
    </w:p>
    <w:p w14:paraId="59449BC7" w14:textId="77777777" w:rsidR="00D341AB" w:rsidRPr="00D341AB" w:rsidRDefault="00D341AB" w:rsidP="00D341AB">
      <w:pPr>
        <w:numPr>
          <w:ilvl w:val="0"/>
          <w:numId w:val="4"/>
        </w:numPr>
        <w:spacing w:before="100" w:beforeAutospacing="1" w:after="100" w:afterAutospacing="1" w:line="240" w:lineRule="auto"/>
        <w:rPr>
          <w:rFonts w:ascii="Times New Roman" w:eastAsia="Times New Roman" w:hAnsi="Times New Roman"/>
          <w:sz w:val="24"/>
          <w:szCs w:val="24"/>
          <w:lang w:eastAsia="ru-RU"/>
        </w:rPr>
      </w:pPr>
      <w:r w:rsidRPr="00D341AB">
        <w:rPr>
          <w:rFonts w:ascii="Times New Roman" w:eastAsia="Times New Roman" w:hAnsi="Times New Roman"/>
          <w:sz w:val="24"/>
          <w:szCs w:val="24"/>
          <w:lang w:val="ru-RU" w:eastAsia="ru-RU"/>
        </w:rPr>
        <w:t>Лоиҳаҳои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озмоишии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зеҳни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сунъӣ</w:t>
      </w:r>
      <w:r w:rsidRPr="00D341AB">
        <w:rPr>
          <w:rFonts w:ascii="Times New Roman" w:eastAsia="Times New Roman" w:hAnsi="Times New Roman"/>
          <w:sz w:val="24"/>
          <w:szCs w:val="24"/>
          <w:lang w:eastAsia="ru-RU"/>
        </w:rPr>
        <w:t xml:space="preserve"> (AI Pilot Projects): </w:t>
      </w:r>
      <w:r w:rsidRPr="00D341AB">
        <w:rPr>
          <w:rFonts w:ascii="Times New Roman" w:eastAsia="Times New Roman" w:hAnsi="Times New Roman"/>
          <w:sz w:val="24"/>
          <w:szCs w:val="24"/>
          <w:lang w:val="ru-RU" w:eastAsia="ru-RU"/>
        </w:rPr>
        <w:t>Оғоз</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кардани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таҷрибаҳои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хурд</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ва</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бехатар</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бо</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зеҳни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сунъӣ</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барои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омӯзиш</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тавассути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амал</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кам</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кардани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хатарҳо</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ва</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ба</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даст</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овардани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малака</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ва</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фаҳмиши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воқеӣ</w:t>
      </w:r>
      <w:r w:rsidRPr="00D341AB">
        <w:rPr>
          <w:rFonts w:ascii="Times New Roman" w:eastAsia="Times New Roman" w:hAnsi="Times New Roman"/>
          <w:sz w:val="24"/>
          <w:szCs w:val="24"/>
          <w:lang w:eastAsia="ru-RU"/>
        </w:rPr>
        <w:t>.</w:t>
      </w:r>
    </w:p>
    <w:p w14:paraId="3818FDC1" w14:textId="77777777" w:rsidR="00D341AB" w:rsidRPr="00D341AB" w:rsidRDefault="00D341AB" w:rsidP="00D341AB">
      <w:pPr>
        <w:numPr>
          <w:ilvl w:val="0"/>
          <w:numId w:val="4"/>
        </w:numPr>
        <w:spacing w:before="100" w:beforeAutospacing="1" w:after="100" w:afterAutospacing="1" w:line="240" w:lineRule="auto"/>
        <w:rPr>
          <w:rFonts w:ascii="Times New Roman" w:eastAsia="Times New Roman" w:hAnsi="Times New Roman"/>
          <w:sz w:val="24"/>
          <w:szCs w:val="24"/>
          <w:lang w:eastAsia="ru-RU"/>
        </w:rPr>
      </w:pPr>
      <w:r w:rsidRPr="00D341AB">
        <w:rPr>
          <w:rFonts w:ascii="Times New Roman" w:eastAsia="Times New Roman" w:hAnsi="Times New Roman"/>
          <w:sz w:val="24"/>
          <w:szCs w:val="24"/>
          <w:lang w:val="ru-RU" w:eastAsia="ru-RU"/>
        </w:rPr>
        <w:t>Дурнамои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стратегӣ</w:t>
      </w:r>
      <w:r w:rsidRPr="00D341AB">
        <w:rPr>
          <w:rFonts w:ascii="Times New Roman" w:eastAsia="Times New Roman" w:hAnsi="Times New Roman"/>
          <w:sz w:val="24"/>
          <w:szCs w:val="24"/>
          <w:lang w:eastAsia="ru-RU"/>
        </w:rPr>
        <w:t xml:space="preserve"> (Strategic Foresight): </w:t>
      </w:r>
      <w:r w:rsidRPr="00D341AB">
        <w:rPr>
          <w:rFonts w:ascii="Times New Roman" w:eastAsia="Times New Roman" w:hAnsi="Times New Roman"/>
          <w:sz w:val="24"/>
          <w:szCs w:val="24"/>
          <w:lang w:val="ru-RU" w:eastAsia="ru-RU"/>
        </w:rPr>
        <w:t>Пешгӯии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тағйирот</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ва</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имкониятҳои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оянда</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омодагии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барвақт</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ва</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чандир</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будан</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барои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роҳнамоӣ</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ба</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сӯи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муваффақияти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дарозмуддат</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бо</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зеҳни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сунъӣ</w:t>
      </w:r>
      <w:r w:rsidRPr="00D341AB">
        <w:rPr>
          <w:rFonts w:ascii="Times New Roman" w:eastAsia="Times New Roman" w:hAnsi="Times New Roman"/>
          <w:sz w:val="24"/>
          <w:szCs w:val="24"/>
          <w:lang w:eastAsia="ru-RU"/>
        </w:rPr>
        <w:t>.</w:t>
      </w:r>
    </w:p>
    <w:p w14:paraId="31CBB480" w14:textId="77777777" w:rsidR="00D341AB" w:rsidRPr="00D341AB" w:rsidRDefault="00D341AB" w:rsidP="00D341AB">
      <w:pPr>
        <w:numPr>
          <w:ilvl w:val="0"/>
          <w:numId w:val="4"/>
        </w:numPr>
        <w:spacing w:before="100" w:beforeAutospacing="1" w:after="100" w:afterAutospacing="1" w:line="240" w:lineRule="auto"/>
        <w:rPr>
          <w:rFonts w:ascii="Times New Roman" w:eastAsia="Times New Roman" w:hAnsi="Times New Roman"/>
          <w:sz w:val="24"/>
          <w:szCs w:val="24"/>
          <w:lang w:eastAsia="ru-RU"/>
        </w:rPr>
      </w:pPr>
      <w:r w:rsidRPr="00D341AB">
        <w:rPr>
          <w:rFonts w:ascii="Times New Roman" w:eastAsia="Times New Roman" w:hAnsi="Times New Roman"/>
          <w:sz w:val="24"/>
          <w:szCs w:val="24"/>
          <w:lang w:val="ru-RU" w:eastAsia="ru-RU"/>
        </w:rPr>
        <w:t>Омодагии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институтсионалӣ</w:t>
      </w:r>
      <w:r w:rsidRPr="00D341AB">
        <w:rPr>
          <w:rFonts w:ascii="Times New Roman" w:eastAsia="Times New Roman" w:hAnsi="Times New Roman"/>
          <w:sz w:val="24"/>
          <w:szCs w:val="24"/>
          <w:lang w:eastAsia="ru-RU"/>
        </w:rPr>
        <w:t xml:space="preserve"> (Institutional Readiness): </w:t>
      </w:r>
      <w:r w:rsidRPr="00D341AB">
        <w:rPr>
          <w:rFonts w:ascii="Times New Roman" w:eastAsia="Times New Roman" w:hAnsi="Times New Roman"/>
          <w:sz w:val="24"/>
          <w:szCs w:val="24"/>
          <w:lang w:val="ru-RU" w:eastAsia="ru-RU"/>
        </w:rPr>
        <w:t>Таъмини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мавҷудияти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одамон</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системаҳо</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ва</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сохторҳои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роҳбарӣ</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пеш</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аз</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густариши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миқёси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зеҳни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сунъӣ</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ва</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роҳҳои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ҳалли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рақамӣ</w:t>
      </w:r>
      <w:r w:rsidRPr="00D341AB">
        <w:rPr>
          <w:rFonts w:ascii="Times New Roman" w:eastAsia="Times New Roman" w:hAnsi="Times New Roman"/>
          <w:sz w:val="24"/>
          <w:szCs w:val="24"/>
          <w:lang w:eastAsia="ru-RU"/>
        </w:rPr>
        <w:t>.</w:t>
      </w:r>
    </w:p>
    <w:p w14:paraId="6ED84EBD" w14:textId="77777777" w:rsidR="00D341AB" w:rsidRPr="00D341AB" w:rsidRDefault="00D341AB" w:rsidP="00D341AB">
      <w:pPr>
        <w:numPr>
          <w:ilvl w:val="0"/>
          <w:numId w:val="4"/>
        </w:numPr>
        <w:spacing w:before="100" w:beforeAutospacing="1" w:after="100" w:afterAutospacing="1" w:line="240" w:lineRule="auto"/>
        <w:rPr>
          <w:rFonts w:ascii="Times New Roman" w:eastAsia="Times New Roman" w:hAnsi="Times New Roman"/>
          <w:sz w:val="24"/>
          <w:szCs w:val="24"/>
          <w:lang w:eastAsia="ru-RU"/>
        </w:rPr>
      </w:pPr>
      <w:r w:rsidRPr="00D341AB">
        <w:rPr>
          <w:rFonts w:ascii="Times New Roman" w:eastAsia="Times New Roman" w:hAnsi="Times New Roman"/>
          <w:sz w:val="24"/>
          <w:szCs w:val="24"/>
          <w:lang w:val="ru-RU" w:eastAsia="ru-RU"/>
        </w:rPr>
        <w:t>Идоракунии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зеҳни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сунъӣ</w:t>
      </w:r>
      <w:r w:rsidRPr="00D341AB">
        <w:rPr>
          <w:rFonts w:ascii="Times New Roman" w:eastAsia="Times New Roman" w:hAnsi="Times New Roman"/>
          <w:sz w:val="24"/>
          <w:szCs w:val="24"/>
          <w:lang w:eastAsia="ru-RU"/>
        </w:rPr>
        <w:t xml:space="preserve"> (AI Governance): </w:t>
      </w:r>
      <w:r w:rsidRPr="00D341AB">
        <w:rPr>
          <w:rFonts w:ascii="Times New Roman" w:eastAsia="Times New Roman" w:hAnsi="Times New Roman"/>
          <w:sz w:val="24"/>
          <w:szCs w:val="24"/>
          <w:lang w:val="ru-RU" w:eastAsia="ru-RU"/>
        </w:rPr>
        <w:t>Муқаррар</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намудани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қоидаҳо</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нақшҳо</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ва</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чораҳои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эҳтиётии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ахлоқии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мушаххас</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барои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идоракунии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оқилонаи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истифодаи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зеҳни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сунъӣ</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ва</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баланд</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бардоштани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эътимоди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ҷомеа</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ба</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технология</w:t>
      </w:r>
      <w:r w:rsidRPr="00D341AB">
        <w:rPr>
          <w:rFonts w:ascii="Times New Roman" w:eastAsia="Times New Roman" w:hAnsi="Times New Roman"/>
          <w:sz w:val="24"/>
          <w:szCs w:val="24"/>
          <w:lang w:eastAsia="ru-RU"/>
        </w:rPr>
        <w:t>.</w:t>
      </w:r>
    </w:p>
    <w:p w14:paraId="7B51AA5C" w14:textId="77777777" w:rsidR="00D341AB" w:rsidRPr="00D341AB" w:rsidRDefault="00D341AB" w:rsidP="00D341AB">
      <w:pPr>
        <w:numPr>
          <w:ilvl w:val="0"/>
          <w:numId w:val="4"/>
        </w:numPr>
        <w:spacing w:before="100" w:beforeAutospacing="1" w:after="100" w:afterAutospacing="1" w:line="240" w:lineRule="auto"/>
        <w:rPr>
          <w:rFonts w:ascii="Times New Roman" w:eastAsia="Times New Roman" w:hAnsi="Times New Roman"/>
          <w:sz w:val="24"/>
          <w:szCs w:val="24"/>
          <w:lang w:eastAsia="ru-RU"/>
        </w:rPr>
      </w:pPr>
      <w:r w:rsidRPr="00D341AB">
        <w:rPr>
          <w:rFonts w:ascii="Times New Roman" w:eastAsia="Times New Roman" w:hAnsi="Times New Roman"/>
          <w:sz w:val="24"/>
          <w:szCs w:val="24"/>
          <w:lang w:val="ru-RU" w:eastAsia="ru-RU"/>
        </w:rPr>
        <w:t>Шабакасозӣ</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ва</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шарикӣ</w:t>
      </w:r>
      <w:r w:rsidRPr="00D341AB">
        <w:rPr>
          <w:rFonts w:ascii="Times New Roman" w:eastAsia="Times New Roman" w:hAnsi="Times New Roman"/>
          <w:sz w:val="24"/>
          <w:szCs w:val="24"/>
          <w:lang w:eastAsia="ru-RU"/>
        </w:rPr>
        <w:t xml:space="preserve"> (Networking and Partnerships): </w:t>
      </w:r>
      <w:r w:rsidRPr="00D341AB">
        <w:rPr>
          <w:rFonts w:ascii="Times New Roman" w:eastAsia="Times New Roman" w:hAnsi="Times New Roman"/>
          <w:sz w:val="24"/>
          <w:szCs w:val="24"/>
          <w:lang w:val="ru-RU" w:eastAsia="ru-RU"/>
        </w:rPr>
        <w:t>Бунёди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муносибатҳои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қавии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дохилӣ</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ва</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берунӣ</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барои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мубодилаи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дониш</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паҳн</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кардани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навоварӣ</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ва</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устувор</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нигоҳ</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доштани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рушди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зеҳни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сунъӣ</w:t>
      </w:r>
      <w:r w:rsidRPr="00D341AB">
        <w:rPr>
          <w:rFonts w:ascii="Times New Roman" w:eastAsia="Times New Roman" w:hAnsi="Times New Roman"/>
          <w:sz w:val="24"/>
          <w:szCs w:val="24"/>
          <w:lang w:eastAsia="ru-RU"/>
        </w:rPr>
        <w:t>.</w:t>
      </w:r>
    </w:p>
    <w:p w14:paraId="07017573" w14:textId="77777777" w:rsidR="00D341AB" w:rsidRPr="00D341AB" w:rsidRDefault="00D341AB" w:rsidP="00D341AB">
      <w:pPr>
        <w:numPr>
          <w:ilvl w:val="0"/>
          <w:numId w:val="4"/>
        </w:numPr>
        <w:spacing w:before="100" w:beforeAutospacing="1" w:after="100" w:afterAutospacing="1" w:line="240" w:lineRule="auto"/>
        <w:rPr>
          <w:rFonts w:ascii="Times New Roman" w:eastAsia="Times New Roman" w:hAnsi="Times New Roman"/>
          <w:sz w:val="24"/>
          <w:szCs w:val="24"/>
          <w:lang w:eastAsia="ru-RU"/>
        </w:rPr>
      </w:pPr>
      <w:r w:rsidRPr="00D341AB">
        <w:rPr>
          <w:rFonts w:ascii="Times New Roman" w:eastAsia="Times New Roman" w:hAnsi="Times New Roman"/>
          <w:sz w:val="24"/>
          <w:szCs w:val="24"/>
          <w:lang w:val="ru-RU" w:eastAsia="ru-RU"/>
        </w:rPr>
        <w:t>Бунёди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экосистемаи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рақамӣ</w:t>
      </w:r>
      <w:r w:rsidRPr="00D341AB">
        <w:rPr>
          <w:rFonts w:ascii="Times New Roman" w:eastAsia="Times New Roman" w:hAnsi="Times New Roman"/>
          <w:sz w:val="24"/>
          <w:szCs w:val="24"/>
          <w:lang w:eastAsia="ru-RU"/>
        </w:rPr>
        <w:t xml:space="preserve"> (Digital Ecosystem Building): </w:t>
      </w:r>
      <w:r w:rsidRPr="00D341AB">
        <w:rPr>
          <w:rFonts w:ascii="Times New Roman" w:eastAsia="Times New Roman" w:hAnsi="Times New Roman"/>
          <w:sz w:val="24"/>
          <w:szCs w:val="24"/>
          <w:lang w:val="ru-RU" w:eastAsia="ru-RU"/>
        </w:rPr>
        <w:t>Эҷоди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шабакаи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мутақобилаи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одамон</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абзорҳо</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ва</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муассисаҳо</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ки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навовариҳои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устувори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рақамиро</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дастгирӣ</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ва</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рушд</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медиҳанд</w:t>
      </w:r>
      <w:r w:rsidRPr="00D341AB">
        <w:rPr>
          <w:rFonts w:ascii="Times New Roman" w:eastAsia="Times New Roman" w:hAnsi="Times New Roman"/>
          <w:sz w:val="24"/>
          <w:szCs w:val="24"/>
          <w:lang w:eastAsia="ru-RU"/>
        </w:rPr>
        <w:t>.</w:t>
      </w:r>
    </w:p>
    <w:p w14:paraId="5E037127" w14:textId="77777777" w:rsidR="00D341AB" w:rsidRPr="00D341AB" w:rsidRDefault="00D341AB" w:rsidP="00D341AB">
      <w:pPr>
        <w:spacing w:before="100" w:beforeAutospacing="1" w:after="100" w:afterAutospacing="1" w:line="240" w:lineRule="auto"/>
        <w:rPr>
          <w:rFonts w:ascii="Times New Roman" w:eastAsia="Times New Roman" w:hAnsi="Times New Roman"/>
          <w:sz w:val="24"/>
          <w:szCs w:val="24"/>
          <w:lang w:eastAsia="ru-RU"/>
        </w:rPr>
      </w:pPr>
      <w:r w:rsidRPr="00D341AB">
        <w:rPr>
          <w:rFonts w:ascii="Times New Roman" w:eastAsia="Times New Roman" w:hAnsi="Times New Roman"/>
          <w:b/>
          <w:bCs/>
          <w:sz w:val="24"/>
          <w:szCs w:val="24"/>
          <w:lang w:val="ru-RU" w:eastAsia="ru-RU"/>
        </w:rPr>
        <w:t>Маҳорати</w:t>
      </w:r>
      <w:r w:rsidRPr="00D341AB">
        <w:rPr>
          <w:rFonts w:ascii="Times New Roman" w:eastAsia="Times New Roman" w:hAnsi="Times New Roman"/>
          <w:b/>
          <w:bCs/>
          <w:sz w:val="24"/>
          <w:szCs w:val="24"/>
          <w:lang w:eastAsia="ru-RU"/>
        </w:rPr>
        <w:t xml:space="preserve"> </w:t>
      </w:r>
      <w:r w:rsidRPr="00D341AB">
        <w:rPr>
          <w:rFonts w:ascii="Times New Roman" w:eastAsia="Times New Roman" w:hAnsi="Times New Roman"/>
          <w:b/>
          <w:bCs/>
          <w:sz w:val="24"/>
          <w:szCs w:val="24"/>
          <w:lang w:val="ru-RU" w:eastAsia="ru-RU"/>
        </w:rPr>
        <w:t>кор</w:t>
      </w:r>
      <w:r w:rsidRPr="00D341AB">
        <w:rPr>
          <w:rFonts w:ascii="Times New Roman" w:eastAsia="Times New Roman" w:hAnsi="Times New Roman"/>
          <w:b/>
          <w:bCs/>
          <w:sz w:val="24"/>
          <w:szCs w:val="24"/>
          <w:lang w:eastAsia="ru-RU"/>
        </w:rPr>
        <w:t xml:space="preserve"> </w:t>
      </w:r>
      <w:r w:rsidRPr="00D341AB">
        <w:rPr>
          <w:rFonts w:ascii="Times New Roman" w:eastAsia="Times New Roman" w:hAnsi="Times New Roman"/>
          <w:b/>
          <w:bCs/>
          <w:sz w:val="24"/>
          <w:szCs w:val="24"/>
          <w:lang w:val="ru-RU" w:eastAsia="ru-RU"/>
        </w:rPr>
        <w:t>бо</w:t>
      </w:r>
      <w:r w:rsidRPr="00D341AB">
        <w:rPr>
          <w:rFonts w:ascii="Times New Roman" w:eastAsia="Times New Roman" w:hAnsi="Times New Roman"/>
          <w:b/>
          <w:bCs/>
          <w:sz w:val="24"/>
          <w:szCs w:val="24"/>
          <w:lang w:eastAsia="ru-RU"/>
        </w:rPr>
        <w:t xml:space="preserve"> </w:t>
      </w:r>
      <w:r w:rsidRPr="00D341AB">
        <w:rPr>
          <w:rFonts w:ascii="Times New Roman" w:eastAsia="Times New Roman" w:hAnsi="Times New Roman"/>
          <w:b/>
          <w:bCs/>
          <w:sz w:val="24"/>
          <w:szCs w:val="24"/>
          <w:lang w:val="ru-RU" w:eastAsia="ru-RU"/>
        </w:rPr>
        <w:t>зеҳни</w:t>
      </w:r>
      <w:r w:rsidRPr="00D341AB">
        <w:rPr>
          <w:rFonts w:ascii="Times New Roman" w:eastAsia="Times New Roman" w:hAnsi="Times New Roman"/>
          <w:b/>
          <w:bCs/>
          <w:sz w:val="24"/>
          <w:szCs w:val="24"/>
          <w:lang w:eastAsia="ru-RU"/>
        </w:rPr>
        <w:t xml:space="preserve"> </w:t>
      </w:r>
      <w:r w:rsidRPr="00D341AB">
        <w:rPr>
          <w:rFonts w:ascii="Times New Roman" w:eastAsia="Times New Roman" w:hAnsi="Times New Roman"/>
          <w:b/>
          <w:bCs/>
          <w:sz w:val="24"/>
          <w:szCs w:val="24"/>
          <w:lang w:val="ru-RU" w:eastAsia="ru-RU"/>
        </w:rPr>
        <w:t>сунъӣ</w:t>
      </w:r>
      <w:r w:rsidRPr="00D341AB">
        <w:rPr>
          <w:rFonts w:ascii="Times New Roman" w:eastAsia="Times New Roman" w:hAnsi="Times New Roman"/>
          <w:b/>
          <w:bCs/>
          <w:sz w:val="24"/>
          <w:szCs w:val="24"/>
          <w:lang w:eastAsia="ru-RU"/>
        </w:rPr>
        <w:t xml:space="preserve"> (AI Proficiency)</w:t>
      </w:r>
    </w:p>
    <w:p w14:paraId="4518BDBC" w14:textId="77777777" w:rsidR="00D341AB" w:rsidRPr="00D341AB" w:rsidRDefault="00D341AB" w:rsidP="00D341AB">
      <w:pPr>
        <w:spacing w:before="100" w:beforeAutospacing="1" w:after="100" w:afterAutospacing="1" w:line="240" w:lineRule="auto"/>
        <w:rPr>
          <w:rFonts w:ascii="Times New Roman" w:eastAsia="Times New Roman" w:hAnsi="Times New Roman"/>
          <w:sz w:val="24"/>
          <w:szCs w:val="24"/>
          <w:lang w:eastAsia="ru-RU"/>
        </w:rPr>
      </w:pPr>
      <w:r w:rsidRPr="00D341AB">
        <w:rPr>
          <w:rFonts w:ascii="Segoe UI Symbol" w:eastAsia="Times New Roman" w:hAnsi="Segoe UI Symbol" w:cs="Segoe UI Symbol"/>
          <w:sz w:val="24"/>
          <w:szCs w:val="24"/>
          <w:lang w:val="ru-RU" w:eastAsia="ru-RU"/>
        </w:rPr>
        <w:t>📘</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Таърифи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муфассал</w:t>
      </w:r>
      <w:r w:rsidRPr="00D341AB">
        <w:rPr>
          <w:rFonts w:ascii="Times New Roman" w:eastAsia="Times New Roman" w:hAnsi="Times New Roman"/>
          <w:sz w:val="24"/>
          <w:szCs w:val="24"/>
          <w:lang w:eastAsia="ru-RU"/>
        </w:rPr>
        <w:t xml:space="preserve"> (100 </w:t>
      </w:r>
      <w:r w:rsidRPr="00D341AB">
        <w:rPr>
          <w:rFonts w:ascii="Times New Roman" w:eastAsia="Times New Roman" w:hAnsi="Times New Roman"/>
          <w:sz w:val="24"/>
          <w:szCs w:val="24"/>
          <w:lang w:val="ru-RU" w:eastAsia="ru-RU"/>
        </w:rPr>
        <w:t>калима</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Маҳорати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кор</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бо</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зеҳни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сунъӣ</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маънои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қобилияти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истифода</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ва</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фаҳмиши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абзорҳои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оддии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зеҳни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сунъиро</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дорад</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Он</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ба</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роҳбарон</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ва</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кормандон</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кӯмак</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мекунад</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ки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дар</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куҷо</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зеҳни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сунъӣ</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метавонад</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кори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онҳоро</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дастгирӣ</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кунад</w:t>
      </w:r>
      <w:r w:rsidRPr="00D341AB">
        <w:rPr>
          <w:rFonts w:ascii="Times New Roman" w:eastAsia="Times New Roman" w:hAnsi="Times New Roman"/>
          <w:sz w:val="24"/>
          <w:szCs w:val="24"/>
          <w:lang w:eastAsia="ru-RU"/>
        </w:rPr>
        <w:t xml:space="preserve"> — </w:t>
      </w:r>
      <w:r w:rsidRPr="00D341AB">
        <w:rPr>
          <w:rFonts w:ascii="Times New Roman" w:eastAsia="Times New Roman" w:hAnsi="Times New Roman"/>
          <w:sz w:val="24"/>
          <w:szCs w:val="24"/>
          <w:lang w:val="ru-RU" w:eastAsia="ru-RU"/>
        </w:rPr>
        <w:t>масалан</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банақшагирӣ</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ҳисоботдиҳӣ</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ё</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идоракунии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иттилоот</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Шумо</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набояд</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коршиноси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техникӣ</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бошед</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Баръакс</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шумо</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бояд</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донед</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ки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зеҳни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сунъӣ</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чӣ</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кор</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карда</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метавонад</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маҳдудиятҳои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он</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чӣ</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гунаанд</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ва</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чӣ</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тавр</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онро</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боэҳтиёт</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ва</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масъулият</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истифода</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бурдан</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лозим</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аст</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Маҳорати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кор</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бо</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зеҳни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сунъӣ</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дар</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бораи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қабули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қарорҳои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оқилона</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додани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саволҳои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дуруст</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ва</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роҳбарӣ</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кардани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тағйирот</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бо</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эътимод</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аст</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Ин</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яке</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аз</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малакаҳои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асосӣ</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барои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бунёди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вазорати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муосир</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ва</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ба</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оянда</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омода</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мебошад</w:t>
      </w:r>
      <w:r w:rsidRPr="00D341AB">
        <w:rPr>
          <w:rFonts w:ascii="Times New Roman" w:eastAsia="Times New Roman" w:hAnsi="Times New Roman"/>
          <w:sz w:val="24"/>
          <w:szCs w:val="24"/>
          <w:lang w:eastAsia="ru-RU"/>
        </w:rPr>
        <w:t>.</w:t>
      </w:r>
    </w:p>
    <w:p w14:paraId="6133A398" w14:textId="77777777" w:rsidR="00D341AB" w:rsidRPr="00D341AB" w:rsidRDefault="00D341AB" w:rsidP="00D341AB">
      <w:pPr>
        <w:spacing w:before="100" w:beforeAutospacing="1" w:after="100" w:afterAutospacing="1" w:line="240" w:lineRule="auto"/>
        <w:rPr>
          <w:rFonts w:ascii="Times New Roman" w:eastAsia="Times New Roman" w:hAnsi="Times New Roman"/>
          <w:sz w:val="24"/>
          <w:szCs w:val="24"/>
          <w:lang w:val="ru-RU" w:eastAsia="ru-RU"/>
        </w:rPr>
      </w:pPr>
      <w:r w:rsidRPr="00D341AB">
        <w:rPr>
          <w:rFonts w:ascii="Segoe UI Symbol" w:eastAsia="Times New Roman" w:hAnsi="Segoe UI Symbol" w:cs="Segoe UI Symbol"/>
          <w:sz w:val="24"/>
          <w:szCs w:val="24"/>
          <w:lang w:val="ru-RU" w:eastAsia="ru-RU"/>
        </w:rPr>
        <w:t>📗</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Версияи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соддатар</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Маҳорати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кор</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бо</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зеҳни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сунъӣ</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қобилияти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фаҳмиш</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ҳамкорӣ</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ва</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татбиқи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интиқодии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абзорҳо</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ва</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мафҳумҳои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зеҳни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сунъӣ</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дар</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муҳити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касбиро</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ифода</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мекунад</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Барои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роҳбарони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соҳаи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маориф</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он</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дар</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бар</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мегирад</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муайян</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кардани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он</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ки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lastRenderedPageBreak/>
        <w:t>дар</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куҷо</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зеҳни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сунъӣ</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метавонад</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арзиш</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зам</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кунад</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масалан</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банақшагирӣ</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назорат</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маъмурият</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фаҳмиши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вазифаҳои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асосии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зеҳни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сунъӣ</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ба</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монанди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таҳлили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додаҳо</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ё</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коркарди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забони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табиӣ</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ва</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истифодаи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масъулона</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ва</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ахлоқии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абзорҳои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зеҳни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сунъӣ</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Маҳорати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кор</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бо</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зеҳни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сунъӣ</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дониши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амиқи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техникиро</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талаб</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намекунад</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аммо</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он</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шиносии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амалӣ</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тафаккури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интиқодӣ</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дар</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бораи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хатарҳо</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ва</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манфиатҳо</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ва</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қобилияти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қабули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қарорҳои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огоҳона</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дар</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бораи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қабул</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ё</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идоракунии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роҳҳои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ҳалли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зеҳни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сунъиро</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талаб</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мекунад</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Ин малакаи асосӣ барои роҳбарии ба оянда омода ва навоварии институтсионалӣ мебошад.</w:t>
      </w:r>
    </w:p>
    <w:p w14:paraId="1517F74E" w14:textId="77777777" w:rsidR="00D341AB" w:rsidRPr="00D341AB" w:rsidRDefault="00D341AB" w:rsidP="00D341AB">
      <w:pPr>
        <w:spacing w:before="100" w:beforeAutospacing="1" w:after="100" w:afterAutospacing="1" w:line="240" w:lineRule="auto"/>
        <w:rPr>
          <w:rFonts w:ascii="Times New Roman" w:eastAsia="Times New Roman" w:hAnsi="Times New Roman"/>
          <w:sz w:val="24"/>
          <w:szCs w:val="24"/>
          <w:lang w:val="ru-RU" w:eastAsia="ru-RU"/>
        </w:rPr>
      </w:pPr>
      <w:r w:rsidRPr="00D341AB">
        <w:rPr>
          <w:rFonts w:ascii="Segoe UI Symbol" w:eastAsia="Times New Roman" w:hAnsi="Segoe UI Symbol" w:cs="Segoe UI Symbol"/>
          <w:sz w:val="24"/>
          <w:szCs w:val="24"/>
          <w:lang w:val="ru-RU" w:eastAsia="ru-RU"/>
        </w:rPr>
        <w:t>🔹</w:t>
      </w:r>
      <w:r w:rsidRPr="00D341AB">
        <w:rPr>
          <w:rFonts w:ascii="Times New Roman" w:eastAsia="Times New Roman" w:hAnsi="Times New Roman"/>
          <w:sz w:val="24"/>
          <w:szCs w:val="24"/>
          <w:lang w:val="ru-RU" w:eastAsia="ru-RU"/>
        </w:rPr>
        <w:t xml:space="preserve"> Маҳорати кор бо зеҳни сунъӣ – дар 3 нуктаи асосӣ:</w:t>
      </w:r>
    </w:p>
    <w:p w14:paraId="53773331" w14:textId="77777777" w:rsidR="00D341AB" w:rsidRPr="00D341AB" w:rsidRDefault="00D341AB" w:rsidP="00D341AB">
      <w:pPr>
        <w:numPr>
          <w:ilvl w:val="0"/>
          <w:numId w:val="5"/>
        </w:numPr>
        <w:spacing w:before="100" w:beforeAutospacing="1" w:after="100" w:afterAutospacing="1" w:line="240" w:lineRule="auto"/>
        <w:rPr>
          <w:rFonts w:ascii="Times New Roman" w:eastAsia="Times New Roman" w:hAnsi="Times New Roman"/>
          <w:sz w:val="24"/>
          <w:szCs w:val="24"/>
          <w:lang w:val="ru-RU" w:eastAsia="ru-RU"/>
        </w:rPr>
      </w:pPr>
      <w:r w:rsidRPr="00D341AB">
        <w:rPr>
          <w:rFonts w:ascii="Times New Roman" w:eastAsia="Times New Roman" w:hAnsi="Times New Roman"/>
          <w:sz w:val="24"/>
          <w:szCs w:val="24"/>
          <w:lang w:val="ru-RU" w:eastAsia="ru-RU"/>
        </w:rPr>
        <w:t>Фаҳмиш: Асосҳои зеҳни сунъиро донед: Бидонед, ки зеҳни сунъӣ барои дастгирии роҳбарӣ ва идоракунии соҳаи маориф чӣ кор карда метавонад (ва чӣ кор карда наметавонад).</w:t>
      </w:r>
    </w:p>
    <w:p w14:paraId="1EF3C00F" w14:textId="77777777" w:rsidR="00D341AB" w:rsidRPr="00D341AB" w:rsidRDefault="00D341AB" w:rsidP="00D341AB">
      <w:pPr>
        <w:numPr>
          <w:ilvl w:val="0"/>
          <w:numId w:val="5"/>
        </w:numPr>
        <w:spacing w:before="100" w:beforeAutospacing="1" w:after="100" w:afterAutospacing="1" w:line="240" w:lineRule="auto"/>
        <w:rPr>
          <w:rFonts w:ascii="Times New Roman" w:eastAsia="Times New Roman" w:hAnsi="Times New Roman"/>
          <w:sz w:val="24"/>
          <w:szCs w:val="24"/>
          <w:lang w:val="ru-RU" w:eastAsia="ru-RU"/>
        </w:rPr>
      </w:pPr>
      <w:r w:rsidRPr="00D341AB">
        <w:rPr>
          <w:rFonts w:ascii="Times New Roman" w:eastAsia="Times New Roman" w:hAnsi="Times New Roman"/>
          <w:sz w:val="24"/>
          <w:szCs w:val="24"/>
          <w:lang w:val="ru-RU" w:eastAsia="ru-RU"/>
        </w:rPr>
        <w:t>Истифода: Абзорҳои зеҳни сунъиро масъулона истифода баред: Роҳҳои ҳалли зеҳни сунъиро боандеша, бо эҳтиром ба ахлоқ, махфият ва назорати инсонӣ татбиқ кунед.</w:t>
      </w:r>
    </w:p>
    <w:p w14:paraId="081BD073" w14:textId="77777777" w:rsidR="00D341AB" w:rsidRPr="00D341AB" w:rsidRDefault="00D341AB" w:rsidP="00D341AB">
      <w:pPr>
        <w:numPr>
          <w:ilvl w:val="0"/>
          <w:numId w:val="5"/>
        </w:numPr>
        <w:spacing w:before="100" w:beforeAutospacing="1" w:after="100" w:afterAutospacing="1" w:line="240" w:lineRule="auto"/>
        <w:rPr>
          <w:rFonts w:ascii="Times New Roman" w:eastAsia="Times New Roman" w:hAnsi="Times New Roman"/>
          <w:sz w:val="24"/>
          <w:szCs w:val="24"/>
          <w:lang w:val="ru-RU" w:eastAsia="ru-RU"/>
        </w:rPr>
      </w:pPr>
      <w:r w:rsidRPr="00D341AB">
        <w:rPr>
          <w:rFonts w:ascii="Times New Roman" w:eastAsia="Times New Roman" w:hAnsi="Times New Roman"/>
          <w:sz w:val="24"/>
          <w:szCs w:val="24"/>
          <w:lang w:val="ru-RU" w:eastAsia="ru-RU"/>
        </w:rPr>
        <w:t>Роҳбарӣ: Бо эътимод роҳбарӣ кунед: Дар бораи дар куҷо ва чӣ гуна ҳамгиро кардани зеҳни сунъӣ дар кори Вазорати маориф ва илм қарорҳои оқилона ва огоҳона қабул кунед.</w:t>
      </w:r>
    </w:p>
    <w:p w14:paraId="2E188CD1" w14:textId="77777777" w:rsidR="00D341AB" w:rsidRPr="00D341AB" w:rsidRDefault="00D341AB" w:rsidP="00D341AB">
      <w:pPr>
        <w:spacing w:before="100" w:beforeAutospacing="1" w:after="100" w:afterAutospacing="1" w:line="240" w:lineRule="auto"/>
        <w:rPr>
          <w:rFonts w:ascii="Times New Roman" w:eastAsia="Times New Roman" w:hAnsi="Times New Roman"/>
          <w:sz w:val="24"/>
          <w:szCs w:val="24"/>
          <w:lang w:val="ru-RU" w:eastAsia="ru-RU"/>
        </w:rPr>
      </w:pPr>
      <w:r w:rsidRPr="00D341AB">
        <w:rPr>
          <w:rFonts w:ascii="Times New Roman" w:eastAsia="Times New Roman" w:hAnsi="Times New Roman"/>
          <w:b/>
          <w:bCs/>
          <w:sz w:val="24"/>
          <w:szCs w:val="24"/>
          <w:lang w:val="ru-RU" w:eastAsia="ru-RU"/>
        </w:rPr>
        <w:t>Роҳбарии рақамӣ (Digital Leadership)</w:t>
      </w:r>
    </w:p>
    <w:p w14:paraId="7EDEFAE0" w14:textId="77777777" w:rsidR="00D341AB" w:rsidRPr="00D341AB" w:rsidRDefault="00D341AB" w:rsidP="00D341AB">
      <w:pPr>
        <w:spacing w:before="100" w:beforeAutospacing="1" w:after="100" w:afterAutospacing="1" w:line="240" w:lineRule="auto"/>
        <w:rPr>
          <w:rFonts w:ascii="Times New Roman" w:eastAsia="Times New Roman" w:hAnsi="Times New Roman"/>
          <w:sz w:val="24"/>
          <w:szCs w:val="24"/>
          <w:lang w:val="ru-RU" w:eastAsia="ru-RU"/>
        </w:rPr>
      </w:pPr>
      <w:r w:rsidRPr="00D341AB">
        <w:rPr>
          <w:rFonts w:ascii="Segoe UI Symbol" w:eastAsia="Times New Roman" w:hAnsi="Segoe UI Symbol" w:cs="Segoe UI Symbol"/>
          <w:sz w:val="24"/>
          <w:szCs w:val="24"/>
          <w:lang w:val="ru-RU" w:eastAsia="ru-RU"/>
        </w:rPr>
        <w:t>📘</w:t>
      </w:r>
      <w:r w:rsidRPr="00D341AB">
        <w:rPr>
          <w:rFonts w:ascii="Times New Roman" w:eastAsia="Times New Roman" w:hAnsi="Times New Roman"/>
          <w:sz w:val="24"/>
          <w:szCs w:val="24"/>
          <w:lang w:val="ru-RU" w:eastAsia="ru-RU"/>
        </w:rPr>
        <w:t xml:space="preserve"> Таърифи муфассал (100 калима): Роҳбарии рақамӣ маънои ҳидоят кардани одамон, лоиҳаҳо ва муассисаҳо тавассути тағйироти рақамӣ бо рӯъё, масъулият ва маҳоратро дорад. Барои мансабдорони соҳаи маориф, он дар бар мегирад фаҳмиши он ки технологияҳо ба монанди зеҳни сунъӣ, платформаҳои додаҳо ва абзорҳои рақамӣ чӣ гуна метавонанд банақшагирӣ, омӯзиш ва идоракуниро беҳтар созанд. Роҳбарони рақамӣ коршиносони техникӣ нестанд — аммо онҳо шароитҳоро барои навоварӣ фароҳам меоранд: муқаррар кардани ҳадафҳои мушаххас, дастгирии ғояҳои нав, идоракунии хатарҳо ва таъмини истифодаи ахлоқии технология. Онҳо эътимод мебахшанд, дастаҳоеро ташкил мекунанд, ки тағйиротро қабул мекунанд ва ниёзҳои инсониро дар маркази табдили рақамӣ нигоҳ медоранд. Роҳбарии рақамии қавӣ барои омода сохтани Вазорати маориф ба оянда ва устувор сохтани он муҳим аст.</w:t>
      </w:r>
    </w:p>
    <w:p w14:paraId="4B4B521E" w14:textId="77777777" w:rsidR="00D341AB" w:rsidRPr="00D341AB" w:rsidRDefault="00D341AB" w:rsidP="00D341AB">
      <w:pPr>
        <w:spacing w:before="100" w:beforeAutospacing="1" w:after="100" w:afterAutospacing="1" w:line="240" w:lineRule="auto"/>
        <w:rPr>
          <w:rFonts w:ascii="Times New Roman" w:eastAsia="Times New Roman" w:hAnsi="Times New Roman"/>
          <w:sz w:val="24"/>
          <w:szCs w:val="24"/>
          <w:lang w:val="ru-RU" w:eastAsia="ru-RU"/>
        </w:rPr>
      </w:pPr>
      <w:r w:rsidRPr="00D341AB">
        <w:rPr>
          <w:rFonts w:ascii="Segoe UI Symbol" w:eastAsia="Times New Roman" w:hAnsi="Segoe UI Symbol" w:cs="Segoe UI Symbol"/>
          <w:sz w:val="24"/>
          <w:szCs w:val="24"/>
          <w:lang w:val="ru-RU" w:eastAsia="ru-RU"/>
        </w:rPr>
        <w:t>📗</w:t>
      </w:r>
      <w:r w:rsidRPr="00D341AB">
        <w:rPr>
          <w:rFonts w:ascii="Times New Roman" w:eastAsia="Times New Roman" w:hAnsi="Times New Roman"/>
          <w:sz w:val="24"/>
          <w:szCs w:val="24"/>
          <w:lang w:val="ru-RU" w:eastAsia="ru-RU"/>
        </w:rPr>
        <w:t xml:space="preserve"> Версияи соддатар: Роҳбарии рақамӣ маънои кӯмак расонидан ба даста ва ташкилоти шумо дар истифодаи оқилона ва боэътимоди технологияро дорад. Ин дар бораи муқаррар кардани ҳадафҳои мушаххас, ҳавасмандгардонии ғояҳои нав ва боварӣ ҳосил кардан аст, ки абзорҳои рақамӣ (ба монанди зеҳни сунъӣ) бехатар ва ахлоқӣ истифода мешаванд. Шумо набояд коршиноси техникӣ бошед — аммо шумо бояд донед, ки технология чӣ гуна метавонад мушкилотро ҳал кунад ва корро беҳтар созад. Роҳбари рақамии хуб ба одамон дар мутобиқ шудан ба тағйирот кӯмак мекунад ва таваҷҷӯҳро на танҳо ба мошинҳо, балки ба одамон низ нигоҳ медорад.</w:t>
      </w:r>
    </w:p>
    <w:p w14:paraId="239A34B9" w14:textId="77777777" w:rsidR="00D341AB" w:rsidRPr="00D341AB" w:rsidRDefault="00D341AB" w:rsidP="00D341AB">
      <w:pPr>
        <w:spacing w:before="100" w:beforeAutospacing="1" w:after="100" w:afterAutospacing="1" w:line="240" w:lineRule="auto"/>
        <w:rPr>
          <w:rFonts w:ascii="Times New Roman" w:eastAsia="Times New Roman" w:hAnsi="Times New Roman"/>
          <w:sz w:val="24"/>
          <w:szCs w:val="24"/>
          <w:lang w:val="ru-RU" w:eastAsia="ru-RU"/>
        </w:rPr>
      </w:pPr>
      <w:r w:rsidRPr="00D341AB">
        <w:rPr>
          <w:rFonts w:ascii="Segoe UI Symbol" w:eastAsia="Times New Roman" w:hAnsi="Segoe UI Symbol" w:cs="Segoe UI Symbol"/>
          <w:sz w:val="24"/>
          <w:szCs w:val="24"/>
          <w:lang w:val="ru-RU" w:eastAsia="ru-RU"/>
        </w:rPr>
        <w:t>📘</w:t>
      </w:r>
      <w:r w:rsidRPr="00D341AB">
        <w:rPr>
          <w:rFonts w:ascii="Times New Roman" w:eastAsia="Times New Roman" w:hAnsi="Times New Roman"/>
          <w:sz w:val="24"/>
          <w:szCs w:val="24"/>
          <w:lang w:val="ru-RU" w:eastAsia="ru-RU"/>
        </w:rPr>
        <w:t xml:space="preserve"> Хулосаи 3-нуқтаӣ: Роҳбарии рақамӣ</w:t>
      </w:r>
    </w:p>
    <w:p w14:paraId="6DE55F4B" w14:textId="77777777" w:rsidR="00D341AB" w:rsidRPr="00D341AB" w:rsidRDefault="00D341AB" w:rsidP="00D341AB">
      <w:pPr>
        <w:numPr>
          <w:ilvl w:val="0"/>
          <w:numId w:val="6"/>
        </w:numPr>
        <w:spacing w:before="100" w:beforeAutospacing="1" w:after="100" w:afterAutospacing="1" w:line="240" w:lineRule="auto"/>
        <w:rPr>
          <w:rFonts w:ascii="Times New Roman" w:eastAsia="Times New Roman" w:hAnsi="Times New Roman"/>
          <w:sz w:val="24"/>
          <w:szCs w:val="24"/>
          <w:lang w:val="ru-RU" w:eastAsia="ru-RU"/>
        </w:rPr>
      </w:pPr>
      <w:r w:rsidRPr="00D341AB">
        <w:rPr>
          <w:rFonts w:ascii="Times New Roman" w:eastAsia="Times New Roman" w:hAnsi="Times New Roman"/>
          <w:sz w:val="24"/>
          <w:szCs w:val="24"/>
          <w:lang w:val="ru-RU" w:eastAsia="ru-RU"/>
        </w:rPr>
        <w:t>Ҳидоят: Тағйиротро бо технология ҳидоят кунед: Ба дастаҳо кӯмак кунед, ки абзорҳои рақамиро оқилона ва ахлоқӣ истифода баранд.</w:t>
      </w:r>
    </w:p>
    <w:p w14:paraId="1385A208" w14:textId="77777777" w:rsidR="00D341AB" w:rsidRPr="00D341AB" w:rsidRDefault="00D341AB" w:rsidP="00D341AB">
      <w:pPr>
        <w:numPr>
          <w:ilvl w:val="0"/>
          <w:numId w:val="6"/>
        </w:numPr>
        <w:spacing w:before="100" w:beforeAutospacing="1" w:after="100" w:afterAutospacing="1" w:line="240" w:lineRule="auto"/>
        <w:rPr>
          <w:rFonts w:ascii="Times New Roman" w:eastAsia="Times New Roman" w:hAnsi="Times New Roman"/>
          <w:sz w:val="24"/>
          <w:szCs w:val="24"/>
          <w:lang w:val="ru-RU" w:eastAsia="ru-RU"/>
        </w:rPr>
      </w:pPr>
      <w:r w:rsidRPr="00D341AB">
        <w:rPr>
          <w:rFonts w:ascii="Times New Roman" w:eastAsia="Times New Roman" w:hAnsi="Times New Roman"/>
          <w:sz w:val="24"/>
          <w:szCs w:val="24"/>
          <w:lang w:val="ru-RU" w:eastAsia="ru-RU"/>
        </w:rPr>
        <w:lastRenderedPageBreak/>
        <w:t>Ҳавасмандгардонӣ: Навовариро ҳавасманд гардонед: Фазои бехатар барои ғояҳои нав, лоиҳаҳои озмоишӣ ва таҷрибаҳо эҷод кунед.</w:t>
      </w:r>
    </w:p>
    <w:p w14:paraId="08A5C209" w14:textId="77777777" w:rsidR="00D341AB" w:rsidRPr="00D341AB" w:rsidRDefault="00D341AB" w:rsidP="00D341AB">
      <w:pPr>
        <w:numPr>
          <w:ilvl w:val="0"/>
          <w:numId w:val="6"/>
        </w:numPr>
        <w:spacing w:before="100" w:beforeAutospacing="1" w:after="100" w:afterAutospacing="1" w:line="240" w:lineRule="auto"/>
        <w:rPr>
          <w:rFonts w:ascii="Times New Roman" w:eastAsia="Times New Roman" w:hAnsi="Times New Roman"/>
          <w:sz w:val="24"/>
          <w:szCs w:val="24"/>
          <w:lang w:val="ru-RU" w:eastAsia="ru-RU"/>
        </w:rPr>
      </w:pPr>
      <w:r w:rsidRPr="00D341AB">
        <w:rPr>
          <w:rFonts w:ascii="Times New Roman" w:eastAsia="Times New Roman" w:hAnsi="Times New Roman"/>
          <w:sz w:val="24"/>
          <w:szCs w:val="24"/>
          <w:lang w:val="ru-RU" w:eastAsia="ru-RU"/>
        </w:rPr>
        <w:t>Нигоҳ доред: Аввал одамонро нигоҳ доред: Технологияро барои хидмат ба ниёзҳои инсонӣ истифода баред, на иваз кардани онҳо.</w:t>
      </w:r>
    </w:p>
    <w:p w14:paraId="57BBD04B" w14:textId="5A117E6D" w:rsidR="00892E35" w:rsidRPr="00892E35" w:rsidRDefault="00892E35" w:rsidP="00892E35">
      <w:pPr>
        <w:spacing w:after="0" w:line="240" w:lineRule="auto"/>
        <w:rPr>
          <w:rFonts w:ascii="Times New Roman" w:eastAsia="Times New Roman" w:hAnsi="Times New Roman"/>
          <w:sz w:val="24"/>
          <w:szCs w:val="24"/>
          <w:lang w:eastAsia="en-GB"/>
        </w:rPr>
      </w:pPr>
    </w:p>
    <w:p w14:paraId="1C9496A4" w14:textId="01601EE3" w:rsidR="007C2E9A" w:rsidRDefault="007C2E9A">
      <w:pPr>
        <w:spacing w:after="0" w:line="240" w:lineRule="auto"/>
        <w:rPr>
          <w:lang w:val="de-DE"/>
        </w:rPr>
      </w:pPr>
      <w:r>
        <w:rPr>
          <w:lang w:val="de-DE"/>
        </w:rPr>
        <w:br w:type="page"/>
      </w:r>
    </w:p>
    <w:p w14:paraId="0AD692CD" w14:textId="77777777" w:rsidR="00D341AB" w:rsidRPr="00D341AB" w:rsidRDefault="00D341AB" w:rsidP="00D341AB">
      <w:pPr>
        <w:spacing w:before="100" w:beforeAutospacing="1" w:after="100" w:afterAutospacing="1" w:line="240" w:lineRule="auto"/>
        <w:rPr>
          <w:rFonts w:ascii="Times New Roman" w:eastAsia="Times New Roman" w:hAnsi="Times New Roman"/>
          <w:sz w:val="24"/>
          <w:szCs w:val="24"/>
          <w:lang w:val="de-DE" w:eastAsia="ru-RU"/>
        </w:rPr>
      </w:pPr>
      <w:r w:rsidRPr="00D341AB">
        <w:rPr>
          <w:rFonts w:ascii="Times New Roman" w:eastAsia="Times New Roman" w:hAnsi="Times New Roman"/>
          <w:sz w:val="24"/>
          <w:szCs w:val="24"/>
          <w:lang w:val="ru-RU" w:eastAsia="ru-RU"/>
        </w:rPr>
        <w:lastRenderedPageBreak/>
        <w:t>Саводнокии</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дода</w:t>
      </w:r>
      <w:r w:rsidRPr="00D341AB">
        <w:rPr>
          <w:rFonts w:ascii="Calibri" w:eastAsia="Times New Roman" w:hAnsi="Calibri" w:cs="Calibri"/>
          <w:sz w:val="24"/>
          <w:szCs w:val="24"/>
          <w:lang w:val="ru-RU" w:eastAsia="ru-RU"/>
        </w:rPr>
        <w:t>ҳ</w:t>
      </w:r>
      <w:r w:rsidRPr="00D341AB">
        <w:rPr>
          <w:rFonts w:eastAsia="Times New Roman" w:cs="Arial Narrow"/>
          <w:sz w:val="24"/>
          <w:szCs w:val="24"/>
          <w:lang w:val="ru-RU" w:eastAsia="ru-RU"/>
        </w:rPr>
        <w:t>о</w:t>
      </w:r>
      <w:r w:rsidRPr="00D341AB">
        <w:rPr>
          <w:rFonts w:ascii="Times New Roman" w:eastAsia="Times New Roman" w:hAnsi="Times New Roman"/>
          <w:sz w:val="24"/>
          <w:szCs w:val="24"/>
          <w:lang w:val="de-DE" w:eastAsia="ru-RU"/>
        </w:rPr>
        <w:t xml:space="preserve"> (Data Literacy)</w:t>
      </w:r>
    </w:p>
    <w:p w14:paraId="64CA6B62" w14:textId="77777777" w:rsidR="00D341AB" w:rsidRPr="00D341AB" w:rsidRDefault="00D341AB" w:rsidP="00D341AB">
      <w:pPr>
        <w:spacing w:before="100" w:beforeAutospacing="1" w:after="100" w:afterAutospacing="1" w:line="240" w:lineRule="auto"/>
        <w:rPr>
          <w:rFonts w:ascii="Times New Roman" w:eastAsia="Times New Roman" w:hAnsi="Times New Roman"/>
          <w:sz w:val="24"/>
          <w:szCs w:val="24"/>
          <w:lang w:val="de-DE" w:eastAsia="ru-RU"/>
        </w:rPr>
      </w:pPr>
      <w:r w:rsidRPr="00D341AB">
        <w:rPr>
          <w:rFonts w:ascii="Segoe UI Symbol" w:eastAsia="Times New Roman" w:hAnsi="Segoe UI Symbol" w:cs="Segoe UI Symbol"/>
          <w:sz w:val="24"/>
          <w:szCs w:val="24"/>
          <w:lang w:val="ru-RU" w:eastAsia="ru-RU"/>
        </w:rPr>
        <w:t>📘</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Таърифи</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муфассал</w:t>
      </w:r>
      <w:r w:rsidRPr="00D341AB">
        <w:rPr>
          <w:rFonts w:ascii="Times New Roman" w:eastAsia="Times New Roman" w:hAnsi="Times New Roman"/>
          <w:sz w:val="24"/>
          <w:szCs w:val="24"/>
          <w:lang w:val="de-DE" w:eastAsia="ru-RU"/>
        </w:rPr>
        <w:t xml:space="preserve"> (100 </w:t>
      </w:r>
      <w:r w:rsidRPr="00D341AB">
        <w:rPr>
          <w:rFonts w:ascii="Times New Roman" w:eastAsia="Times New Roman" w:hAnsi="Times New Roman"/>
          <w:sz w:val="24"/>
          <w:szCs w:val="24"/>
          <w:lang w:val="ru-RU" w:eastAsia="ru-RU"/>
        </w:rPr>
        <w:t>калима</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Саводнокии</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додаҳо</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маънои</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доштани</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малакаҳои</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ҷустуҷӯ</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фаҳмиш</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таҳлил</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ва</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истифодаи</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самараноки</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додаҳоро</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дорад</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Барои</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роҳбарони</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соҳаи</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маориф</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он</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дар</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бар</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мегирад</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донистани</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тарзи</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тафсири</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ҳисоботҳои</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фаъолияти</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мактабҳо</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маълумотҳои</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хонандагон</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ва</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панелҳои</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идоракунии</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система</w:t>
      </w:r>
      <w:r w:rsidRPr="00D341AB">
        <w:rPr>
          <w:rFonts w:ascii="Times New Roman" w:eastAsia="Times New Roman" w:hAnsi="Times New Roman"/>
          <w:sz w:val="24"/>
          <w:szCs w:val="24"/>
          <w:lang w:val="de-DE" w:eastAsia="ru-RU"/>
        </w:rPr>
        <w:t xml:space="preserve"> — </w:t>
      </w:r>
      <w:r w:rsidRPr="00D341AB">
        <w:rPr>
          <w:rFonts w:ascii="Times New Roman" w:eastAsia="Times New Roman" w:hAnsi="Times New Roman"/>
          <w:sz w:val="24"/>
          <w:szCs w:val="24"/>
          <w:lang w:val="ru-RU" w:eastAsia="ru-RU"/>
        </w:rPr>
        <w:t>ва</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истифодаи</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ин</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маълумот</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барои</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қабули</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қарорҳои</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беҳтар</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Мансабдорони</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саводноки</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додаҳо</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метавонанд</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қонуниятҳоро</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муайян</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кунанд</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саволҳои</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дуруст</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диҳанд</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ва</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сиёсати</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худро</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на</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дар</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асоси</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тахминҳо</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балки</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дар</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асоси</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далелҳо</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бунёд</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кунанд</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Онҳо</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инчунин</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маҳдудиятҳо</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ва</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хатарҳои</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додаҳоро</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ба</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монанди</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масъалаҳои</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махфият</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ва</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сифат</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мефаҳманд</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Баланд</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бардоштани</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саводнокии</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додаҳо</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дар</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Вазорати</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маориф</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ва</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илм</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барои</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истифодаи</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абзорҳои</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зеҳни</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сунъӣ</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банақшагирии</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барномаҳои</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оқилонатар</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пайгирии</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натиҷаҳо</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ва</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шаффоф</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ва</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самараноктар</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гардонидани</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идоракунии</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соҳаи</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маориф</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муҳим</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аст</w:t>
      </w:r>
      <w:r w:rsidRPr="00D341AB">
        <w:rPr>
          <w:rFonts w:ascii="Times New Roman" w:eastAsia="Times New Roman" w:hAnsi="Times New Roman"/>
          <w:sz w:val="24"/>
          <w:szCs w:val="24"/>
          <w:lang w:val="de-DE" w:eastAsia="ru-RU"/>
        </w:rPr>
        <w:t>.</w:t>
      </w:r>
    </w:p>
    <w:p w14:paraId="44866F2F" w14:textId="77777777" w:rsidR="00D341AB" w:rsidRPr="00D341AB" w:rsidRDefault="00D341AB" w:rsidP="00D341AB">
      <w:pPr>
        <w:spacing w:before="100" w:beforeAutospacing="1" w:after="100" w:afterAutospacing="1" w:line="240" w:lineRule="auto"/>
        <w:rPr>
          <w:rFonts w:ascii="Times New Roman" w:eastAsia="Times New Roman" w:hAnsi="Times New Roman"/>
          <w:sz w:val="24"/>
          <w:szCs w:val="24"/>
          <w:lang w:val="de-DE" w:eastAsia="ru-RU"/>
        </w:rPr>
      </w:pPr>
      <w:r w:rsidRPr="00D341AB">
        <w:rPr>
          <w:rFonts w:ascii="Segoe UI Symbol" w:eastAsia="Times New Roman" w:hAnsi="Segoe UI Symbol" w:cs="Segoe UI Symbol"/>
          <w:sz w:val="24"/>
          <w:szCs w:val="24"/>
          <w:lang w:val="ru-RU" w:eastAsia="ru-RU"/>
        </w:rPr>
        <w:t>📗</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Версияи</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соддатар</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Саводнокии</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додаҳо</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маънои</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қобилияти</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фаҳмиш</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ва</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истифодаи</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рақамҳо</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ҳисоботҳо</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ва</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маълумотҳоро</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барои</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қабули</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қарорҳои</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дуруст</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дорад</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Ин</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дар</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бораи</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донистани</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он</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аст</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ки</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додаҳо</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чӣ</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мегӯянд</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ва</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чӣ</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намегӯянд</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додани</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саволҳои</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оқилона</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ва</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қабули</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қарорҳо</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дар</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асоси</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далелҳо</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Саводнокии</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додаҳо</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ба</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роҳбарони</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соҳаи</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маориф</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кӯмак</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мекунад</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ки</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беҳтар</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банақшагирӣ</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кунанд</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мушкилотро</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барвақт</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ҳал</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намоянд</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ва</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қарорҳои</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худро</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ба</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дигарон</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возеҳ</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шарҳ</w:t>
      </w:r>
      <w:r w:rsidRPr="00D341AB">
        <w:rPr>
          <w:rFonts w:ascii="Times New Roman" w:eastAsia="Times New Roman" w:hAnsi="Times New Roman"/>
          <w:sz w:val="24"/>
          <w:szCs w:val="24"/>
          <w:lang w:val="de-DE" w:eastAsia="ru-RU"/>
        </w:rPr>
        <w:t xml:space="preserve"> </w:t>
      </w:r>
      <w:r w:rsidRPr="00D341AB">
        <w:rPr>
          <w:rFonts w:ascii="Times New Roman" w:eastAsia="Times New Roman" w:hAnsi="Times New Roman"/>
          <w:sz w:val="24"/>
          <w:szCs w:val="24"/>
          <w:lang w:val="ru-RU" w:eastAsia="ru-RU"/>
        </w:rPr>
        <w:t>диҳанд</w:t>
      </w:r>
      <w:r w:rsidRPr="00D341AB">
        <w:rPr>
          <w:rFonts w:ascii="Times New Roman" w:eastAsia="Times New Roman" w:hAnsi="Times New Roman"/>
          <w:sz w:val="24"/>
          <w:szCs w:val="24"/>
          <w:lang w:val="de-DE" w:eastAsia="ru-RU"/>
        </w:rPr>
        <w:t>.</w:t>
      </w:r>
    </w:p>
    <w:p w14:paraId="74643D15" w14:textId="77777777" w:rsidR="00D341AB" w:rsidRPr="00D341AB" w:rsidRDefault="00D341AB" w:rsidP="00D341AB">
      <w:pPr>
        <w:spacing w:before="100" w:beforeAutospacing="1" w:after="100" w:afterAutospacing="1" w:line="240" w:lineRule="auto"/>
        <w:rPr>
          <w:rFonts w:ascii="Times New Roman" w:eastAsia="Times New Roman" w:hAnsi="Times New Roman"/>
          <w:sz w:val="24"/>
          <w:szCs w:val="24"/>
          <w:lang w:val="ru-RU" w:eastAsia="ru-RU"/>
        </w:rPr>
      </w:pPr>
      <w:r w:rsidRPr="00D341AB">
        <w:rPr>
          <w:rFonts w:ascii="Segoe UI Symbol" w:eastAsia="Times New Roman" w:hAnsi="Segoe UI Symbol" w:cs="Segoe UI Symbol"/>
          <w:sz w:val="24"/>
          <w:szCs w:val="24"/>
          <w:lang w:val="ru-RU" w:eastAsia="ru-RU"/>
        </w:rPr>
        <w:t>📘</w:t>
      </w:r>
      <w:r w:rsidRPr="00D341AB">
        <w:rPr>
          <w:rFonts w:ascii="Times New Roman" w:eastAsia="Times New Roman" w:hAnsi="Times New Roman"/>
          <w:sz w:val="24"/>
          <w:szCs w:val="24"/>
          <w:lang w:val="ru-RU" w:eastAsia="ru-RU"/>
        </w:rPr>
        <w:t xml:space="preserve"> Хулосаи 3-нуқтаӣ: Саводнокии додаҳо</w:t>
      </w:r>
    </w:p>
    <w:p w14:paraId="448834C2" w14:textId="77777777" w:rsidR="00D341AB" w:rsidRPr="00D341AB" w:rsidRDefault="00D341AB" w:rsidP="00D341AB">
      <w:pPr>
        <w:numPr>
          <w:ilvl w:val="0"/>
          <w:numId w:val="7"/>
        </w:numPr>
        <w:spacing w:before="100" w:beforeAutospacing="1" w:after="100" w:afterAutospacing="1" w:line="240" w:lineRule="auto"/>
        <w:rPr>
          <w:rFonts w:ascii="Times New Roman" w:eastAsia="Times New Roman" w:hAnsi="Times New Roman"/>
          <w:sz w:val="24"/>
          <w:szCs w:val="24"/>
          <w:lang w:val="ru-RU" w:eastAsia="ru-RU"/>
        </w:rPr>
      </w:pPr>
      <w:r w:rsidRPr="00D341AB">
        <w:rPr>
          <w:rFonts w:ascii="Times New Roman" w:eastAsia="Times New Roman" w:hAnsi="Times New Roman"/>
          <w:sz w:val="24"/>
          <w:szCs w:val="24"/>
          <w:lang w:val="ru-RU" w:eastAsia="ru-RU"/>
        </w:rPr>
        <w:t>Фаҳмиш: Ҳикояи паси рақамҳоро фаҳмед: Додаҳоро оқилона хонед ва зери суол гузоред.</w:t>
      </w:r>
    </w:p>
    <w:p w14:paraId="385CC022" w14:textId="77777777" w:rsidR="00D341AB" w:rsidRPr="00D341AB" w:rsidRDefault="00D341AB" w:rsidP="00D341AB">
      <w:pPr>
        <w:numPr>
          <w:ilvl w:val="0"/>
          <w:numId w:val="7"/>
        </w:numPr>
        <w:spacing w:before="100" w:beforeAutospacing="1" w:after="100" w:afterAutospacing="1" w:line="240" w:lineRule="auto"/>
        <w:rPr>
          <w:rFonts w:ascii="Times New Roman" w:eastAsia="Times New Roman" w:hAnsi="Times New Roman"/>
          <w:sz w:val="24"/>
          <w:szCs w:val="24"/>
          <w:lang w:val="ru-RU" w:eastAsia="ru-RU"/>
        </w:rPr>
      </w:pPr>
      <w:r w:rsidRPr="00D341AB">
        <w:rPr>
          <w:rFonts w:ascii="Times New Roman" w:eastAsia="Times New Roman" w:hAnsi="Times New Roman"/>
          <w:sz w:val="24"/>
          <w:szCs w:val="24"/>
          <w:lang w:val="ru-RU" w:eastAsia="ru-RU"/>
        </w:rPr>
        <w:t>Қабул: Қарорҳои беҳтар қабул кунед: Барои роҳнамоӣ ба сӯи амалҳо аз додаҳо истифода баред, на аз тахминҳо.</w:t>
      </w:r>
    </w:p>
    <w:p w14:paraId="5943A108" w14:textId="77777777" w:rsidR="00D341AB" w:rsidRPr="00D341AB" w:rsidRDefault="00D341AB" w:rsidP="00D341AB">
      <w:pPr>
        <w:numPr>
          <w:ilvl w:val="0"/>
          <w:numId w:val="7"/>
        </w:numPr>
        <w:spacing w:before="100" w:beforeAutospacing="1" w:after="100" w:afterAutospacing="1" w:line="240" w:lineRule="auto"/>
        <w:rPr>
          <w:rFonts w:ascii="Times New Roman" w:eastAsia="Times New Roman" w:hAnsi="Times New Roman"/>
          <w:sz w:val="24"/>
          <w:szCs w:val="24"/>
          <w:lang w:val="ru-RU" w:eastAsia="ru-RU"/>
        </w:rPr>
      </w:pPr>
      <w:r w:rsidRPr="00D341AB">
        <w:rPr>
          <w:rFonts w:ascii="Times New Roman" w:eastAsia="Times New Roman" w:hAnsi="Times New Roman"/>
          <w:sz w:val="24"/>
          <w:szCs w:val="24"/>
          <w:lang w:val="ru-RU" w:eastAsia="ru-RU"/>
        </w:rPr>
        <w:t>Ҳимоя: Додаҳоро ҳифз ва эҳтиром кунед: Маҳдудиятҳо, ниёзҳои махфият ва истифодаи ахлоқии маълумотро донед.</w:t>
      </w:r>
    </w:p>
    <w:p w14:paraId="12859117" w14:textId="77777777" w:rsidR="00D341AB" w:rsidRPr="00D341AB" w:rsidRDefault="00D341AB" w:rsidP="00D341AB">
      <w:pPr>
        <w:spacing w:before="100" w:beforeAutospacing="1" w:after="100" w:afterAutospacing="1" w:line="240" w:lineRule="auto"/>
        <w:rPr>
          <w:rFonts w:ascii="Times New Roman" w:eastAsia="Times New Roman" w:hAnsi="Times New Roman"/>
          <w:sz w:val="24"/>
          <w:szCs w:val="24"/>
          <w:lang w:val="ru-RU" w:eastAsia="ru-RU"/>
        </w:rPr>
      </w:pPr>
      <w:r w:rsidRPr="00D341AB">
        <w:rPr>
          <w:rFonts w:ascii="Times New Roman" w:eastAsia="Times New Roman" w:hAnsi="Times New Roman"/>
          <w:b/>
          <w:bCs/>
          <w:sz w:val="24"/>
          <w:szCs w:val="24"/>
          <w:lang w:val="ru-RU" w:eastAsia="ru-RU"/>
        </w:rPr>
        <w:t>Зеҳни сунъии ахлоқӣ (Ethical AI)</w:t>
      </w:r>
    </w:p>
    <w:p w14:paraId="291BE963" w14:textId="77777777" w:rsidR="00D341AB" w:rsidRPr="00D341AB" w:rsidRDefault="00D341AB" w:rsidP="00D341AB">
      <w:pPr>
        <w:spacing w:before="100" w:beforeAutospacing="1" w:after="100" w:afterAutospacing="1" w:line="240" w:lineRule="auto"/>
        <w:rPr>
          <w:rFonts w:ascii="Times New Roman" w:eastAsia="Times New Roman" w:hAnsi="Times New Roman"/>
          <w:sz w:val="24"/>
          <w:szCs w:val="24"/>
          <w:lang w:val="ru-RU" w:eastAsia="ru-RU"/>
        </w:rPr>
      </w:pPr>
      <w:r w:rsidRPr="00D341AB">
        <w:rPr>
          <w:rFonts w:ascii="Segoe UI Symbol" w:eastAsia="Times New Roman" w:hAnsi="Segoe UI Symbol" w:cs="Segoe UI Symbol"/>
          <w:sz w:val="24"/>
          <w:szCs w:val="24"/>
          <w:lang w:val="ru-RU" w:eastAsia="ru-RU"/>
        </w:rPr>
        <w:t>📘</w:t>
      </w:r>
      <w:r w:rsidRPr="00D341AB">
        <w:rPr>
          <w:rFonts w:ascii="Times New Roman" w:eastAsia="Times New Roman" w:hAnsi="Times New Roman"/>
          <w:sz w:val="24"/>
          <w:szCs w:val="24"/>
          <w:lang w:val="ru-RU" w:eastAsia="ru-RU"/>
        </w:rPr>
        <w:t xml:space="preserve"> Таърифи муфассал (100 калима): Зеҳни сунъии ахлоқӣ маънои таъмини онро дорад, ки системаҳои зеҳни сунъӣ ба таври тарҳрезӣ, истифода ва назорат карда шаванд, ки ҳуқуқи инсон, адолат ва бехатариро ҳифз мекунанд. Барои соҳаи маориф, ин маънои истифодаи абзорҳои зеҳни сунъӣ (ба монанди панелҳои идоракунӣ ё системаҳои огоҳии барвақт) ба тарзе, ки махфиятро эҳтиром мекунад, аз табъиз канорагирӣ мекунад ва дар бораи чӣ гуна қабул шудани қарорҳо шаффоф боқӣ мемонад. Зеҳни сунъии ахлоқӣ талаб мекунад, ки инсонҳо — на мошинҳо — барои натиҷаҳои муҳим масъул боқӣ монанд. Он инчунин маънои арзёбии бодиққати хатарҳоро пеш аз истифодаи роҳҳои ҳалли нави зеҳни сунъӣ дорад. Дар Вазорати маориф ва илм, пешбурди зеҳни сунъии ахлоқӣ барои баланд бардоштани эътимоди ҷомеа, ҳифзи ҳуқуқҳои донишҷӯён ва таъмини он, ки технология ба ҷомеа хизмат мекунад, на баръакс, муҳим аст.</w:t>
      </w:r>
    </w:p>
    <w:p w14:paraId="2ED54020" w14:textId="77777777" w:rsidR="00D341AB" w:rsidRPr="00D341AB" w:rsidRDefault="00D341AB" w:rsidP="00D341AB">
      <w:pPr>
        <w:spacing w:before="100" w:beforeAutospacing="1" w:after="100" w:afterAutospacing="1" w:line="240" w:lineRule="auto"/>
        <w:rPr>
          <w:rFonts w:ascii="Times New Roman" w:eastAsia="Times New Roman" w:hAnsi="Times New Roman"/>
          <w:sz w:val="24"/>
          <w:szCs w:val="24"/>
          <w:lang w:val="ru-RU" w:eastAsia="ru-RU"/>
        </w:rPr>
      </w:pPr>
      <w:r w:rsidRPr="00D341AB">
        <w:rPr>
          <w:rFonts w:ascii="Segoe UI Symbol" w:eastAsia="Times New Roman" w:hAnsi="Segoe UI Symbol" w:cs="Segoe UI Symbol"/>
          <w:sz w:val="24"/>
          <w:szCs w:val="24"/>
          <w:lang w:val="ru-RU" w:eastAsia="ru-RU"/>
        </w:rPr>
        <w:t>📗</w:t>
      </w:r>
      <w:r w:rsidRPr="00D341AB">
        <w:rPr>
          <w:rFonts w:ascii="Times New Roman" w:eastAsia="Times New Roman" w:hAnsi="Times New Roman"/>
          <w:sz w:val="24"/>
          <w:szCs w:val="24"/>
          <w:lang w:val="ru-RU" w:eastAsia="ru-RU"/>
        </w:rPr>
        <w:t xml:space="preserve"> Версияи соддатар: Зеҳни сунъии ахлоқӣ маънои истифодаи абзорҳои зеҳни сунъиро ба тарзе дорад, ки нисбат ба одамон одилона, бехатар ва эҳтиромона бошад. Ин дар бораи ҳифзи махфият, пешгирии хатогиҳо ё муносибати ноодилона ва ҳамеша таъмини </w:t>
      </w:r>
      <w:r w:rsidRPr="00D341AB">
        <w:rPr>
          <w:rFonts w:ascii="Times New Roman" w:eastAsia="Times New Roman" w:hAnsi="Times New Roman"/>
          <w:sz w:val="24"/>
          <w:szCs w:val="24"/>
          <w:lang w:val="ru-RU" w:eastAsia="ru-RU"/>
        </w:rPr>
        <w:lastRenderedPageBreak/>
        <w:t>он аст, ки назорат дар дасти инсонҳо боқӣ монад. Зеҳни сунъии ахлоқӣ ба роҳбарон кӯмак мекунад, ки технологияро ба тарзе истифода баранд, ки мардум эътимод дошта бошанд.</w:t>
      </w:r>
    </w:p>
    <w:p w14:paraId="4609D834" w14:textId="77777777" w:rsidR="00D341AB" w:rsidRPr="00D341AB" w:rsidRDefault="00D341AB" w:rsidP="00D341AB">
      <w:pPr>
        <w:spacing w:before="100" w:beforeAutospacing="1" w:after="100" w:afterAutospacing="1" w:line="240" w:lineRule="auto"/>
        <w:rPr>
          <w:rFonts w:ascii="Times New Roman" w:eastAsia="Times New Roman" w:hAnsi="Times New Roman"/>
          <w:sz w:val="24"/>
          <w:szCs w:val="24"/>
          <w:lang w:val="ru-RU" w:eastAsia="ru-RU"/>
        </w:rPr>
      </w:pPr>
      <w:r w:rsidRPr="00D341AB">
        <w:rPr>
          <w:rFonts w:ascii="Segoe UI Symbol" w:eastAsia="Times New Roman" w:hAnsi="Segoe UI Symbol" w:cs="Segoe UI Symbol"/>
          <w:sz w:val="24"/>
          <w:szCs w:val="24"/>
          <w:lang w:val="ru-RU" w:eastAsia="ru-RU"/>
        </w:rPr>
        <w:t>📘</w:t>
      </w:r>
      <w:r w:rsidRPr="00D341AB">
        <w:rPr>
          <w:rFonts w:ascii="Times New Roman" w:eastAsia="Times New Roman" w:hAnsi="Times New Roman"/>
          <w:sz w:val="24"/>
          <w:szCs w:val="24"/>
          <w:lang w:val="ru-RU" w:eastAsia="ru-RU"/>
        </w:rPr>
        <w:t xml:space="preserve"> Хулосаи 3-нуқтаӣ: Зеҳни сунъии ахлоқӣ</w:t>
      </w:r>
    </w:p>
    <w:p w14:paraId="02B80ECC" w14:textId="77777777" w:rsidR="00D341AB" w:rsidRPr="00D341AB" w:rsidRDefault="00D341AB" w:rsidP="00D341AB">
      <w:pPr>
        <w:numPr>
          <w:ilvl w:val="0"/>
          <w:numId w:val="8"/>
        </w:numPr>
        <w:spacing w:before="100" w:beforeAutospacing="1" w:after="100" w:afterAutospacing="1" w:line="240" w:lineRule="auto"/>
        <w:rPr>
          <w:rFonts w:ascii="Times New Roman" w:eastAsia="Times New Roman" w:hAnsi="Times New Roman"/>
          <w:sz w:val="24"/>
          <w:szCs w:val="24"/>
          <w:lang w:val="ru-RU" w:eastAsia="ru-RU"/>
        </w:rPr>
      </w:pPr>
      <w:r w:rsidRPr="00D341AB">
        <w:rPr>
          <w:rFonts w:ascii="Times New Roman" w:eastAsia="Times New Roman" w:hAnsi="Times New Roman"/>
          <w:sz w:val="24"/>
          <w:szCs w:val="24"/>
          <w:lang w:val="ru-RU" w:eastAsia="ru-RU"/>
        </w:rPr>
        <w:t>Эҳтиром: Ҳуқуқҳои одамонро эҳтиром кунед: Махфият, адолат ва шаъни инсониро ҳифз кунед.</w:t>
      </w:r>
    </w:p>
    <w:p w14:paraId="6A1C5BA8" w14:textId="77777777" w:rsidR="00D341AB" w:rsidRPr="00D341AB" w:rsidRDefault="00D341AB" w:rsidP="00D341AB">
      <w:pPr>
        <w:numPr>
          <w:ilvl w:val="0"/>
          <w:numId w:val="8"/>
        </w:numPr>
        <w:spacing w:before="100" w:beforeAutospacing="1" w:after="100" w:afterAutospacing="1" w:line="240" w:lineRule="auto"/>
        <w:rPr>
          <w:rFonts w:ascii="Times New Roman" w:eastAsia="Times New Roman" w:hAnsi="Times New Roman"/>
          <w:sz w:val="24"/>
          <w:szCs w:val="24"/>
          <w:lang w:val="ru-RU" w:eastAsia="ru-RU"/>
        </w:rPr>
      </w:pPr>
      <w:r w:rsidRPr="00D341AB">
        <w:rPr>
          <w:rFonts w:ascii="Times New Roman" w:eastAsia="Times New Roman" w:hAnsi="Times New Roman"/>
          <w:sz w:val="24"/>
          <w:szCs w:val="24"/>
          <w:lang w:val="ru-RU" w:eastAsia="ru-RU"/>
        </w:rPr>
        <w:t>Шаффоф: Шаффоф ва масъул бошед: Истифодаи зеҳни сунъиро возеҳ созед ва назоратро дар дасти инсонҳо нигоҳ доред.</w:t>
      </w:r>
    </w:p>
    <w:p w14:paraId="5CF53B09" w14:textId="77777777" w:rsidR="00D341AB" w:rsidRPr="00D341AB" w:rsidRDefault="00D341AB" w:rsidP="00D341AB">
      <w:pPr>
        <w:numPr>
          <w:ilvl w:val="0"/>
          <w:numId w:val="8"/>
        </w:numPr>
        <w:spacing w:before="100" w:beforeAutospacing="1" w:after="100" w:afterAutospacing="1" w:line="240" w:lineRule="auto"/>
        <w:rPr>
          <w:rFonts w:ascii="Times New Roman" w:eastAsia="Times New Roman" w:hAnsi="Times New Roman"/>
          <w:sz w:val="24"/>
          <w:szCs w:val="24"/>
          <w:lang w:val="ru-RU" w:eastAsia="ru-RU"/>
        </w:rPr>
      </w:pPr>
      <w:r w:rsidRPr="00D341AB">
        <w:rPr>
          <w:rFonts w:ascii="Times New Roman" w:eastAsia="Times New Roman" w:hAnsi="Times New Roman"/>
          <w:sz w:val="24"/>
          <w:szCs w:val="24"/>
          <w:lang w:val="ru-RU" w:eastAsia="ru-RU"/>
        </w:rPr>
        <w:t>Андеша: Пеш аз амал кардан андеша кунед: Пеш аз истифодаи ягон абзори зеҳни сунъӣ хатарҳоро бодиққат санҷед.</w:t>
      </w:r>
    </w:p>
    <w:p w14:paraId="46E6B48A" w14:textId="77777777" w:rsidR="00D341AB" w:rsidRPr="00D341AB" w:rsidRDefault="00D341AB" w:rsidP="00D341AB">
      <w:pPr>
        <w:spacing w:before="100" w:beforeAutospacing="1" w:after="100" w:afterAutospacing="1" w:line="240" w:lineRule="auto"/>
        <w:rPr>
          <w:rFonts w:ascii="Times New Roman" w:eastAsia="Times New Roman" w:hAnsi="Times New Roman"/>
          <w:sz w:val="24"/>
          <w:szCs w:val="24"/>
          <w:lang w:val="ru-RU" w:eastAsia="ru-RU"/>
        </w:rPr>
      </w:pPr>
      <w:r w:rsidRPr="00D341AB">
        <w:rPr>
          <w:rFonts w:ascii="Times New Roman" w:eastAsia="Times New Roman" w:hAnsi="Times New Roman"/>
          <w:b/>
          <w:bCs/>
          <w:sz w:val="24"/>
          <w:szCs w:val="24"/>
          <w:lang w:val="ru-RU" w:eastAsia="ru-RU"/>
        </w:rPr>
        <w:t>Лоиҳаҳои озмоишии зеҳни сунъӣ (AI Pilot Projects)</w:t>
      </w:r>
    </w:p>
    <w:p w14:paraId="1BA8FE08" w14:textId="77777777" w:rsidR="00D341AB" w:rsidRPr="00D341AB" w:rsidRDefault="00D341AB" w:rsidP="00D341AB">
      <w:pPr>
        <w:spacing w:before="100" w:beforeAutospacing="1" w:after="100" w:afterAutospacing="1" w:line="240" w:lineRule="auto"/>
        <w:rPr>
          <w:rFonts w:ascii="Times New Roman" w:eastAsia="Times New Roman" w:hAnsi="Times New Roman"/>
          <w:sz w:val="24"/>
          <w:szCs w:val="24"/>
          <w:lang w:val="ru-RU" w:eastAsia="ru-RU"/>
        </w:rPr>
      </w:pPr>
      <w:r w:rsidRPr="00D341AB">
        <w:rPr>
          <w:rFonts w:ascii="Segoe UI Symbol" w:eastAsia="Times New Roman" w:hAnsi="Segoe UI Symbol" w:cs="Segoe UI Symbol"/>
          <w:sz w:val="24"/>
          <w:szCs w:val="24"/>
          <w:lang w:val="ru-RU" w:eastAsia="ru-RU"/>
        </w:rPr>
        <w:t>📘</w:t>
      </w:r>
      <w:r w:rsidRPr="00D341AB">
        <w:rPr>
          <w:rFonts w:ascii="Times New Roman" w:eastAsia="Times New Roman" w:hAnsi="Times New Roman"/>
          <w:sz w:val="24"/>
          <w:szCs w:val="24"/>
          <w:lang w:val="ru-RU" w:eastAsia="ru-RU"/>
        </w:rPr>
        <w:t xml:space="preserve"> Таърифи муфассал (100 калима): Лоиҳаҳои озмоишии зеҳни сунъӣ таҷрибаҳои хурд ва кӯтоҳмуддат мебошанд, ки дар онҳо абзорҳои нави зеҳни сунъӣ пеш аз густариши миқёси онҳо дар шароити бехатар ва назоратшаванда санҷида мешаванд. Барои Вазорати маориф, лоиҳаи озмоишӣ метавонад маънои санҷиши панели идоракунии бо зеҳни сунъӣ дар чанд мактаб ё санҷиши системаи огоҳии барвақтро барои муайян кардани хонандагоне, ки дар хатари тарк кардани таҳсил қарор доранд, дошта бошад. Ҳадаф аз таҷрибаи воқеӣ омӯхтани он аст, ки чӣ кор мекунад (ва чӣ кор намекунад). Лоиҳаҳои озмоишӣ барои кам кардани хатарҳо, баланд бардоштани малакаи кормандон ва эҷоди ҳикояҳои муваффақият, ки метавонанд тағйироти васеътарро илҳом бахшанд, кӯмак мекунанд. Дар Вазорати маориф ва илм, лоиҳаҳои озмоишӣ як қадами амалӣ дар роҳи ворид кардани зеҳни сунъӣ ба идоракунии ҳамарӯзаи соҳаи маориф мебошанд.</w:t>
      </w:r>
    </w:p>
    <w:p w14:paraId="3D2641F6" w14:textId="77777777" w:rsidR="00D341AB" w:rsidRPr="00D341AB" w:rsidRDefault="00D341AB" w:rsidP="00D341AB">
      <w:pPr>
        <w:spacing w:before="100" w:beforeAutospacing="1" w:after="100" w:afterAutospacing="1" w:line="240" w:lineRule="auto"/>
        <w:rPr>
          <w:rFonts w:ascii="Times New Roman" w:eastAsia="Times New Roman" w:hAnsi="Times New Roman"/>
          <w:sz w:val="24"/>
          <w:szCs w:val="24"/>
          <w:lang w:val="ru-RU" w:eastAsia="ru-RU"/>
        </w:rPr>
      </w:pPr>
      <w:r w:rsidRPr="00D341AB">
        <w:rPr>
          <w:rFonts w:ascii="Segoe UI Symbol" w:eastAsia="Times New Roman" w:hAnsi="Segoe UI Symbol" w:cs="Segoe UI Symbol"/>
          <w:sz w:val="24"/>
          <w:szCs w:val="24"/>
          <w:lang w:val="ru-RU" w:eastAsia="ru-RU"/>
        </w:rPr>
        <w:t>📗</w:t>
      </w:r>
      <w:r w:rsidRPr="00D341AB">
        <w:rPr>
          <w:rFonts w:ascii="Times New Roman" w:eastAsia="Times New Roman" w:hAnsi="Times New Roman"/>
          <w:sz w:val="24"/>
          <w:szCs w:val="24"/>
          <w:lang w:val="ru-RU" w:eastAsia="ru-RU"/>
        </w:rPr>
        <w:t xml:space="preserve"> Версияи соддатар: Лоиҳаҳои озмоишии зеҳни сунъӣ маънои санҷиши аввал дар миқёси хурд идеяҳои нави зеҳни сунъиро доранд. Ин барои фаҳмидани он, ки чӣ кор мекунад, ислоҳи барвақти мушкилот ва омӯзиш пеш аз густариш кӯмак мекунад. Лоиҳаи озмоишӣ ба Вазорати маориф имкон медиҳад, ки абзорҳои навро бехатар санҷад, таҷриба андӯзад ва аз хатогиҳои калон канорагирӣ кунад.</w:t>
      </w:r>
    </w:p>
    <w:p w14:paraId="7FBD5806" w14:textId="77777777" w:rsidR="00D341AB" w:rsidRPr="00D341AB" w:rsidRDefault="00D341AB" w:rsidP="00D341AB">
      <w:pPr>
        <w:spacing w:before="100" w:beforeAutospacing="1" w:after="100" w:afterAutospacing="1" w:line="240" w:lineRule="auto"/>
        <w:rPr>
          <w:rFonts w:ascii="Times New Roman" w:eastAsia="Times New Roman" w:hAnsi="Times New Roman"/>
          <w:sz w:val="24"/>
          <w:szCs w:val="24"/>
          <w:lang w:val="ru-RU" w:eastAsia="ru-RU"/>
        </w:rPr>
      </w:pPr>
      <w:r w:rsidRPr="00D341AB">
        <w:rPr>
          <w:rFonts w:ascii="Segoe UI Symbol" w:eastAsia="Times New Roman" w:hAnsi="Segoe UI Symbol" w:cs="Segoe UI Symbol"/>
          <w:sz w:val="24"/>
          <w:szCs w:val="24"/>
          <w:lang w:val="ru-RU" w:eastAsia="ru-RU"/>
        </w:rPr>
        <w:t>📘</w:t>
      </w:r>
      <w:r w:rsidRPr="00D341AB">
        <w:rPr>
          <w:rFonts w:ascii="Times New Roman" w:eastAsia="Times New Roman" w:hAnsi="Times New Roman"/>
          <w:sz w:val="24"/>
          <w:szCs w:val="24"/>
          <w:lang w:val="ru-RU" w:eastAsia="ru-RU"/>
        </w:rPr>
        <w:t xml:space="preserve"> Хулосаи 3-нуқтаӣ: Лоиҳаҳои озмоишии зеҳни сунъӣ</w:t>
      </w:r>
    </w:p>
    <w:p w14:paraId="1DE6E055" w14:textId="77777777" w:rsidR="00D341AB" w:rsidRPr="00D341AB" w:rsidRDefault="00D341AB" w:rsidP="00D341AB">
      <w:pPr>
        <w:numPr>
          <w:ilvl w:val="0"/>
          <w:numId w:val="9"/>
        </w:numPr>
        <w:spacing w:before="100" w:beforeAutospacing="1" w:after="100" w:afterAutospacing="1" w:line="240" w:lineRule="auto"/>
        <w:rPr>
          <w:rFonts w:ascii="Times New Roman" w:eastAsia="Times New Roman" w:hAnsi="Times New Roman"/>
          <w:sz w:val="24"/>
          <w:szCs w:val="24"/>
          <w:lang w:val="ru-RU" w:eastAsia="ru-RU"/>
        </w:rPr>
      </w:pPr>
      <w:r w:rsidRPr="00D341AB">
        <w:rPr>
          <w:rFonts w:ascii="Times New Roman" w:eastAsia="Times New Roman" w:hAnsi="Times New Roman"/>
          <w:sz w:val="24"/>
          <w:szCs w:val="24"/>
          <w:lang w:val="ru-RU" w:eastAsia="ru-RU"/>
        </w:rPr>
        <w:t>Оғоз: Хурд ва оқилона оғоз кунед: Идеяҳои зеҳни сунъиро дар шароити воқеӣ пеш аз густариш санҷед.</w:t>
      </w:r>
    </w:p>
    <w:p w14:paraId="3D38E3FD" w14:textId="77777777" w:rsidR="00D341AB" w:rsidRPr="00D341AB" w:rsidRDefault="00D341AB" w:rsidP="00D341AB">
      <w:pPr>
        <w:numPr>
          <w:ilvl w:val="0"/>
          <w:numId w:val="9"/>
        </w:numPr>
        <w:spacing w:before="100" w:beforeAutospacing="1" w:after="100" w:afterAutospacing="1" w:line="240" w:lineRule="auto"/>
        <w:rPr>
          <w:rFonts w:ascii="Times New Roman" w:eastAsia="Times New Roman" w:hAnsi="Times New Roman"/>
          <w:sz w:val="24"/>
          <w:szCs w:val="24"/>
          <w:lang w:val="ru-RU" w:eastAsia="ru-RU"/>
        </w:rPr>
      </w:pPr>
      <w:r w:rsidRPr="00D341AB">
        <w:rPr>
          <w:rFonts w:ascii="Times New Roman" w:eastAsia="Times New Roman" w:hAnsi="Times New Roman"/>
          <w:sz w:val="24"/>
          <w:szCs w:val="24"/>
          <w:lang w:val="ru-RU" w:eastAsia="ru-RU"/>
        </w:rPr>
        <w:t>Омӯзиш: Тавассути амал омӯзед: Малакаҳоро баланд бардоред ва дар асоси таҷрибаи воқеӣ тағйирот ворид кунед.</w:t>
      </w:r>
    </w:p>
    <w:p w14:paraId="4A8F22D9" w14:textId="77777777" w:rsidR="00D341AB" w:rsidRPr="00D341AB" w:rsidRDefault="00D341AB" w:rsidP="00D341AB">
      <w:pPr>
        <w:numPr>
          <w:ilvl w:val="0"/>
          <w:numId w:val="9"/>
        </w:numPr>
        <w:spacing w:before="100" w:beforeAutospacing="1" w:after="100" w:afterAutospacing="1" w:line="240" w:lineRule="auto"/>
        <w:rPr>
          <w:rFonts w:ascii="Times New Roman" w:eastAsia="Times New Roman" w:hAnsi="Times New Roman"/>
          <w:sz w:val="24"/>
          <w:szCs w:val="24"/>
          <w:lang w:val="ru-RU" w:eastAsia="ru-RU"/>
        </w:rPr>
      </w:pPr>
      <w:r w:rsidRPr="00D341AB">
        <w:rPr>
          <w:rFonts w:ascii="Times New Roman" w:eastAsia="Times New Roman" w:hAnsi="Times New Roman"/>
          <w:sz w:val="24"/>
          <w:szCs w:val="24"/>
          <w:lang w:val="ru-RU" w:eastAsia="ru-RU"/>
        </w:rPr>
        <w:t>Кам кардан: Хатарҳоро кам кунед: Мушкилотро барвақт ошкор кунед ва бо эҳтиёткорона амал кардан эътимодро ҳифз кунед.</w:t>
      </w:r>
    </w:p>
    <w:p w14:paraId="7038B2AD" w14:textId="77777777" w:rsidR="00D341AB" w:rsidRPr="00D341AB" w:rsidRDefault="00D341AB" w:rsidP="00D341AB">
      <w:pPr>
        <w:spacing w:before="100" w:beforeAutospacing="1" w:after="100" w:afterAutospacing="1" w:line="240" w:lineRule="auto"/>
        <w:rPr>
          <w:rFonts w:ascii="Times New Roman" w:eastAsia="Times New Roman" w:hAnsi="Times New Roman"/>
          <w:sz w:val="24"/>
          <w:szCs w:val="24"/>
          <w:lang w:val="ru-RU" w:eastAsia="ru-RU"/>
        </w:rPr>
      </w:pPr>
      <w:r w:rsidRPr="00D341AB">
        <w:rPr>
          <w:rFonts w:ascii="Times New Roman" w:eastAsia="Times New Roman" w:hAnsi="Times New Roman"/>
          <w:b/>
          <w:bCs/>
          <w:sz w:val="24"/>
          <w:szCs w:val="24"/>
          <w:lang w:val="ru-RU" w:eastAsia="ru-RU"/>
        </w:rPr>
        <w:t>Дурнамои стратегӣ (Strategic Foresight)</w:t>
      </w:r>
    </w:p>
    <w:p w14:paraId="4A2B7A81" w14:textId="77777777" w:rsidR="00D341AB" w:rsidRPr="00D341AB" w:rsidRDefault="00D341AB" w:rsidP="00D341AB">
      <w:pPr>
        <w:spacing w:before="100" w:beforeAutospacing="1" w:after="100" w:afterAutospacing="1" w:line="240" w:lineRule="auto"/>
        <w:rPr>
          <w:rFonts w:ascii="Times New Roman" w:eastAsia="Times New Roman" w:hAnsi="Times New Roman"/>
          <w:sz w:val="24"/>
          <w:szCs w:val="24"/>
          <w:lang w:val="ru-RU" w:eastAsia="ru-RU"/>
        </w:rPr>
      </w:pPr>
      <w:r w:rsidRPr="00D341AB">
        <w:rPr>
          <w:rFonts w:ascii="Segoe UI Symbol" w:eastAsia="Times New Roman" w:hAnsi="Segoe UI Symbol" w:cs="Segoe UI Symbol"/>
          <w:sz w:val="24"/>
          <w:szCs w:val="24"/>
          <w:lang w:val="ru-RU" w:eastAsia="ru-RU"/>
        </w:rPr>
        <w:t>📘</w:t>
      </w:r>
      <w:r w:rsidRPr="00D341AB">
        <w:rPr>
          <w:rFonts w:ascii="Times New Roman" w:eastAsia="Times New Roman" w:hAnsi="Times New Roman"/>
          <w:sz w:val="24"/>
          <w:szCs w:val="24"/>
          <w:lang w:val="ru-RU" w:eastAsia="ru-RU"/>
        </w:rPr>
        <w:t xml:space="preserve"> Таърифи муфассал (100 калима): Дурнамои стратегӣ қобилияти пешгӯии тамоюлҳо, мушкилот ва имкониятҳои оянда ва имрӯз оқилона омода шудан ба онҳо мебошад. Дар заминаи зеҳни сунъӣ дар соҳаи маориф, ин маънои нигоҳ кардан ба ояндаро барои фаҳмидани он ки технологияҳои нав пайдошуда метавонанд ба омӯзиш, идоракунӣ, </w:t>
      </w:r>
      <w:r w:rsidRPr="00D341AB">
        <w:rPr>
          <w:rFonts w:ascii="Times New Roman" w:eastAsia="Times New Roman" w:hAnsi="Times New Roman"/>
          <w:sz w:val="24"/>
          <w:szCs w:val="24"/>
          <w:lang w:val="ru-RU" w:eastAsia="ru-RU"/>
        </w:rPr>
        <w:lastRenderedPageBreak/>
        <w:t>таъминоти кадрҳо ё ниёзҳои донишҷӯён чӣ гуна таъсир расонанд. Дурнамои стратегӣ ба роҳбарон кӯмак мекунад, ки ба ҷои танҳо вокуниш нишон додан ба бӯҳронҳо, қарорҳои оқилонаи дарозмуддат қабул кунанд. Барои Вазорати маориф ва илм, рушди дурнамои стратегӣ маънои мунтазам омӯхтани таҳаввулоти нави зеҳни сунъӣ, тасаввур кардани ояндаи имконпазир ва мутобиқ кардани нақшаҳоро барои пешрафт кардан дорад. Ин дар бораи пешгӯии комили оянда нест, балки дар бораи омода, чандир ва фаъол будан дар ҷаҳони рақамии босуръат тағйирёбанда мебошад.</w:t>
      </w:r>
    </w:p>
    <w:p w14:paraId="010770D2" w14:textId="77777777" w:rsidR="00D341AB" w:rsidRPr="00D341AB" w:rsidRDefault="00D341AB" w:rsidP="00D341AB">
      <w:pPr>
        <w:spacing w:before="100" w:beforeAutospacing="1" w:after="100" w:afterAutospacing="1" w:line="240" w:lineRule="auto"/>
        <w:rPr>
          <w:rFonts w:ascii="Times New Roman" w:eastAsia="Times New Roman" w:hAnsi="Times New Roman"/>
          <w:sz w:val="24"/>
          <w:szCs w:val="24"/>
          <w:lang w:val="ru-RU" w:eastAsia="ru-RU"/>
        </w:rPr>
      </w:pPr>
      <w:r w:rsidRPr="00D341AB">
        <w:rPr>
          <w:rFonts w:ascii="Segoe UI Symbol" w:eastAsia="Times New Roman" w:hAnsi="Segoe UI Symbol" w:cs="Segoe UI Symbol"/>
          <w:sz w:val="24"/>
          <w:szCs w:val="24"/>
          <w:lang w:val="ru-RU" w:eastAsia="ru-RU"/>
        </w:rPr>
        <w:t>📗</w:t>
      </w:r>
      <w:r w:rsidRPr="00D341AB">
        <w:rPr>
          <w:rFonts w:ascii="Times New Roman" w:eastAsia="Times New Roman" w:hAnsi="Times New Roman"/>
          <w:sz w:val="24"/>
          <w:szCs w:val="24"/>
          <w:lang w:val="ru-RU" w:eastAsia="ru-RU"/>
        </w:rPr>
        <w:t xml:space="preserve"> Версияи соддатар: Дурнамои стратегӣ маънои пешакӣ фикр кардан ва ба оянда омода шуданро дорад. Он ба роҳбарон кӯмак мекунад, ки тағйироти навро барвақт муайян кунанд, оқилона банақшагирӣ кунанд ва аз ногаҳониҳо канорагирӣ кунанд. Дар соҳаи зеҳни сунъӣ, ин маънои мушоҳида кардани рушди технологияҳои навро дорад — ва боварӣ ҳосил кардан, ки вазорат барои истифодаи бехатар ва оқилонаи онҳо омода аст.</w:t>
      </w:r>
    </w:p>
    <w:p w14:paraId="157FE67C" w14:textId="77777777" w:rsidR="00D341AB" w:rsidRPr="00D341AB" w:rsidRDefault="00D341AB" w:rsidP="00D341AB">
      <w:pPr>
        <w:spacing w:before="100" w:beforeAutospacing="1" w:after="100" w:afterAutospacing="1" w:line="240" w:lineRule="auto"/>
        <w:rPr>
          <w:rFonts w:ascii="Times New Roman" w:eastAsia="Times New Roman" w:hAnsi="Times New Roman"/>
          <w:sz w:val="24"/>
          <w:szCs w:val="24"/>
          <w:lang w:val="ru-RU" w:eastAsia="ru-RU"/>
        </w:rPr>
      </w:pPr>
      <w:r w:rsidRPr="00D341AB">
        <w:rPr>
          <w:rFonts w:ascii="Segoe UI Symbol" w:eastAsia="Times New Roman" w:hAnsi="Segoe UI Symbol" w:cs="Segoe UI Symbol"/>
          <w:sz w:val="24"/>
          <w:szCs w:val="24"/>
          <w:lang w:val="ru-RU" w:eastAsia="ru-RU"/>
        </w:rPr>
        <w:t>📘</w:t>
      </w:r>
      <w:r w:rsidRPr="00D341AB">
        <w:rPr>
          <w:rFonts w:ascii="Times New Roman" w:eastAsia="Times New Roman" w:hAnsi="Times New Roman"/>
          <w:sz w:val="24"/>
          <w:szCs w:val="24"/>
          <w:lang w:val="ru-RU" w:eastAsia="ru-RU"/>
        </w:rPr>
        <w:t xml:space="preserve"> Хулосаи 3-нуқтаӣ: Дурнамои стратегӣ</w:t>
      </w:r>
    </w:p>
    <w:p w14:paraId="66B9CD61" w14:textId="77777777" w:rsidR="00D341AB" w:rsidRPr="00D341AB" w:rsidRDefault="00D341AB" w:rsidP="00D341AB">
      <w:pPr>
        <w:numPr>
          <w:ilvl w:val="0"/>
          <w:numId w:val="10"/>
        </w:numPr>
        <w:spacing w:before="100" w:beforeAutospacing="1" w:after="100" w:afterAutospacing="1" w:line="240" w:lineRule="auto"/>
        <w:rPr>
          <w:rFonts w:ascii="Times New Roman" w:eastAsia="Times New Roman" w:hAnsi="Times New Roman"/>
          <w:sz w:val="24"/>
          <w:szCs w:val="24"/>
          <w:lang w:val="ru-RU" w:eastAsia="ru-RU"/>
        </w:rPr>
      </w:pPr>
      <w:r w:rsidRPr="00D341AB">
        <w:rPr>
          <w:rFonts w:ascii="Times New Roman" w:eastAsia="Times New Roman" w:hAnsi="Times New Roman"/>
          <w:sz w:val="24"/>
          <w:szCs w:val="24"/>
          <w:lang w:val="ru-RU" w:eastAsia="ru-RU"/>
        </w:rPr>
        <w:t>Мушоҳида: Тамоюлҳои нави зеҳни сунъиро, ки метавонанд ба соҳаи маориф таъсир расонанд, мушоҳида кунед.</w:t>
      </w:r>
    </w:p>
    <w:p w14:paraId="0108FFA3" w14:textId="77777777" w:rsidR="00D341AB" w:rsidRPr="00D341AB" w:rsidRDefault="00D341AB" w:rsidP="00D341AB">
      <w:pPr>
        <w:numPr>
          <w:ilvl w:val="0"/>
          <w:numId w:val="10"/>
        </w:numPr>
        <w:spacing w:before="100" w:beforeAutospacing="1" w:after="100" w:afterAutospacing="1" w:line="240" w:lineRule="auto"/>
        <w:rPr>
          <w:rFonts w:ascii="Times New Roman" w:eastAsia="Times New Roman" w:hAnsi="Times New Roman"/>
          <w:sz w:val="24"/>
          <w:szCs w:val="24"/>
          <w:lang w:val="ru-RU" w:eastAsia="ru-RU"/>
        </w:rPr>
      </w:pPr>
      <w:r w:rsidRPr="00D341AB">
        <w:rPr>
          <w:rFonts w:ascii="Times New Roman" w:eastAsia="Times New Roman" w:hAnsi="Times New Roman"/>
          <w:sz w:val="24"/>
          <w:szCs w:val="24"/>
          <w:lang w:val="ru-RU" w:eastAsia="ru-RU"/>
        </w:rPr>
        <w:t>Омода: Танҳо вокуниш нишон надиҳед, омода шавед: Барои мушкилот ва имкониятҳои оянда барвақт банақшагирӣ кунед.</w:t>
      </w:r>
    </w:p>
    <w:p w14:paraId="5143AF89" w14:textId="77777777" w:rsidR="00D341AB" w:rsidRPr="00D341AB" w:rsidRDefault="00D341AB" w:rsidP="00D341AB">
      <w:pPr>
        <w:numPr>
          <w:ilvl w:val="0"/>
          <w:numId w:val="10"/>
        </w:numPr>
        <w:spacing w:before="100" w:beforeAutospacing="1" w:after="100" w:afterAutospacing="1" w:line="240" w:lineRule="auto"/>
        <w:rPr>
          <w:rFonts w:ascii="Times New Roman" w:eastAsia="Times New Roman" w:hAnsi="Times New Roman"/>
          <w:sz w:val="24"/>
          <w:szCs w:val="24"/>
          <w:lang w:val="ru-RU" w:eastAsia="ru-RU"/>
        </w:rPr>
      </w:pPr>
      <w:r w:rsidRPr="00D341AB">
        <w:rPr>
          <w:rFonts w:ascii="Times New Roman" w:eastAsia="Times New Roman" w:hAnsi="Times New Roman"/>
          <w:sz w:val="24"/>
          <w:szCs w:val="24"/>
          <w:lang w:val="ru-RU" w:eastAsia="ru-RU"/>
        </w:rPr>
        <w:t>Чандир: Чандир ва фаъол бошед: Вақте ки ҷаҳон ва технология тағйир меёбанд, стратегияҳоро мутобиқ кунед.</w:t>
      </w:r>
    </w:p>
    <w:p w14:paraId="2CB1F1C4" w14:textId="77777777" w:rsidR="00D341AB" w:rsidRPr="00D341AB" w:rsidRDefault="00D341AB" w:rsidP="00D341AB">
      <w:pPr>
        <w:spacing w:before="100" w:beforeAutospacing="1" w:after="100" w:afterAutospacing="1" w:line="240" w:lineRule="auto"/>
        <w:rPr>
          <w:rFonts w:ascii="Times New Roman" w:eastAsia="Times New Roman" w:hAnsi="Times New Roman"/>
          <w:sz w:val="24"/>
          <w:szCs w:val="24"/>
          <w:lang w:val="ru-RU" w:eastAsia="ru-RU"/>
        </w:rPr>
      </w:pPr>
      <w:r w:rsidRPr="00D341AB">
        <w:rPr>
          <w:rFonts w:ascii="Times New Roman" w:eastAsia="Times New Roman" w:hAnsi="Times New Roman"/>
          <w:b/>
          <w:bCs/>
          <w:sz w:val="24"/>
          <w:szCs w:val="24"/>
          <w:lang w:val="ru-RU" w:eastAsia="ru-RU"/>
        </w:rPr>
        <w:t>Омодагии институтсионалӣ (Institutional Readiness)</w:t>
      </w:r>
    </w:p>
    <w:p w14:paraId="4194A6B9" w14:textId="77777777" w:rsidR="00D341AB" w:rsidRPr="00D341AB" w:rsidRDefault="00D341AB" w:rsidP="00D341AB">
      <w:pPr>
        <w:spacing w:before="100" w:beforeAutospacing="1" w:after="100" w:afterAutospacing="1" w:line="240" w:lineRule="auto"/>
        <w:rPr>
          <w:rFonts w:ascii="Times New Roman" w:eastAsia="Times New Roman" w:hAnsi="Times New Roman"/>
          <w:sz w:val="24"/>
          <w:szCs w:val="24"/>
          <w:lang w:val="ru-RU" w:eastAsia="ru-RU"/>
        </w:rPr>
      </w:pPr>
      <w:r w:rsidRPr="00D341AB">
        <w:rPr>
          <w:rFonts w:ascii="Segoe UI Symbol" w:eastAsia="Times New Roman" w:hAnsi="Segoe UI Symbol" w:cs="Segoe UI Symbol"/>
          <w:sz w:val="24"/>
          <w:szCs w:val="24"/>
          <w:lang w:val="ru-RU" w:eastAsia="ru-RU"/>
        </w:rPr>
        <w:t>📘</w:t>
      </w:r>
      <w:r w:rsidRPr="00D341AB">
        <w:rPr>
          <w:rFonts w:ascii="Times New Roman" w:eastAsia="Times New Roman" w:hAnsi="Times New Roman"/>
          <w:sz w:val="24"/>
          <w:szCs w:val="24"/>
          <w:lang w:val="ru-RU" w:eastAsia="ru-RU"/>
        </w:rPr>
        <w:t xml:space="preserve"> Таърифи муфассал (100 калима): Омодагии институтсионалӣ маънои то чӣ андоза омода будани ташкилот барои қабул, идора ва баҳрабардорӣ аз технологияҳои нав, ба монанди зеҳни сунъӣ, мебошад. Барои Вазорати маориф ва илм, он дар бар мегирад доштани малакаҳои мувофиқ (кормандони омӯхташуда), системаҳо (платформаҳои додаҳо, дастрасии интернет), сохторҳо (гурӯҳҳои корӣ, кумитаҳои роҳбарӣ) ва ӯҳдадории роҳбарӣ барои бомуваффақият ҳамгиро кардани зеҳни сунъӣ. Омодагӣ инчунин маънои донистани онро дорад, ки дар куҷо камбудиҳо мавҷуданд — ба монанди иқтидори маҳдуди техникӣ ё қоидаҳои норавшан — ва доштани нақша барои ҳалли онҳо. Баланд бардоштани омодагии институтсионалӣ барои пешгирии лоиҳаҳои ноком, сарф кардани беҳудаи захираҳо ё хатарҳо ба амнияти додаҳо муҳим аст. Омодагии қавӣ асоси қабули оқилона ва устувори зеҳни сунъӣ мебошад.</w:t>
      </w:r>
    </w:p>
    <w:p w14:paraId="7ECCDBB9" w14:textId="77777777" w:rsidR="00D341AB" w:rsidRPr="00D341AB" w:rsidRDefault="00D341AB" w:rsidP="00D341AB">
      <w:pPr>
        <w:spacing w:before="100" w:beforeAutospacing="1" w:after="100" w:afterAutospacing="1" w:line="240" w:lineRule="auto"/>
        <w:rPr>
          <w:rFonts w:ascii="Times New Roman" w:eastAsia="Times New Roman" w:hAnsi="Times New Roman"/>
          <w:sz w:val="24"/>
          <w:szCs w:val="24"/>
          <w:lang w:val="ru-RU" w:eastAsia="ru-RU"/>
        </w:rPr>
      </w:pPr>
      <w:r w:rsidRPr="00D341AB">
        <w:rPr>
          <w:rFonts w:ascii="Segoe UI Symbol" w:eastAsia="Times New Roman" w:hAnsi="Segoe UI Symbol" w:cs="Segoe UI Symbol"/>
          <w:sz w:val="24"/>
          <w:szCs w:val="24"/>
          <w:lang w:val="ru-RU" w:eastAsia="ru-RU"/>
        </w:rPr>
        <w:t>📗</w:t>
      </w:r>
      <w:r w:rsidRPr="00D341AB">
        <w:rPr>
          <w:rFonts w:ascii="Times New Roman" w:eastAsia="Times New Roman" w:hAnsi="Times New Roman"/>
          <w:sz w:val="24"/>
          <w:szCs w:val="24"/>
          <w:lang w:val="ru-RU" w:eastAsia="ru-RU"/>
        </w:rPr>
        <w:t xml:space="preserve"> Версияи соддатар: Омодагии институтсионалӣ маънои омода буданро барои истифодаи бехатар ва самараноки технологияҳои нав, ба монанди зеҳни сунъӣ, дорад. Ин дар бораи доштани одамони омӯхташуда, системаҳои хуб, қоидаҳои равшан ва роҳбарияти қавӣ мебошад. Агар вазорат омода набошад, лоиҳаҳои зеҳни сунъӣ метавонанд ноком шаванд — аз ин рӯ, санҷиш ва беҳтар кардани омодагӣ қадами муҳими аввалин аст.</w:t>
      </w:r>
    </w:p>
    <w:p w14:paraId="14164437" w14:textId="77777777" w:rsidR="00D341AB" w:rsidRPr="00D341AB" w:rsidRDefault="00D341AB" w:rsidP="00D341AB">
      <w:pPr>
        <w:spacing w:before="100" w:beforeAutospacing="1" w:after="100" w:afterAutospacing="1" w:line="240" w:lineRule="auto"/>
        <w:rPr>
          <w:rFonts w:ascii="Times New Roman" w:eastAsia="Times New Roman" w:hAnsi="Times New Roman"/>
          <w:sz w:val="24"/>
          <w:szCs w:val="24"/>
          <w:lang w:val="ru-RU" w:eastAsia="ru-RU"/>
        </w:rPr>
      </w:pPr>
      <w:r w:rsidRPr="00D341AB">
        <w:rPr>
          <w:rFonts w:ascii="Segoe UI Symbol" w:eastAsia="Times New Roman" w:hAnsi="Segoe UI Symbol" w:cs="Segoe UI Symbol"/>
          <w:sz w:val="24"/>
          <w:szCs w:val="24"/>
          <w:lang w:val="ru-RU" w:eastAsia="ru-RU"/>
        </w:rPr>
        <w:t>📘</w:t>
      </w:r>
      <w:r w:rsidRPr="00D341AB">
        <w:rPr>
          <w:rFonts w:ascii="Times New Roman" w:eastAsia="Times New Roman" w:hAnsi="Times New Roman"/>
          <w:sz w:val="24"/>
          <w:szCs w:val="24"/>
          <w:lang w:val="ru-RU" w:eastAsia="ru-RU"/>
        </w:rPr>
        <w:t xml:space="preserve"> Хулосаи 3-нуқтаӣ: Омодагии институтсионалӣ</w:t>
      </w:r>
    </w:p>
    <w:p w14:paraId="3543BD22" w14:textId="77777777" w:rsidR="00D341AB" w:rsidRPr="00D341AB" w:rsidRDefault="00D341AB" w:rsidP="00D341AB">
      <w:pPr>
        <w:numPr>
          <w:ilvl w:val="0"/>
          <w:numId w:val="11"/>
        </w:numPr>
        <w:spacing w:before="100" w:beforeAutospacing="1" w:after="100" w:afterAutospacing="1" w:line="240" w:lineRule="auto"/>
        <w:rPr>
          <w:rFonts w:ascii="Times New Roman" w:eastAsia="Times New Roman" w:hAnsi="Times New Roman"/>
          <w:sz w:val="24"/>
          <w:szCs w:val="24"/>
          <w:lang w:val="ru-RU" w:eastAsia="ru-RU"/>
        </w:rPr>
      </w:pPr>
      <w:r w:rsidRPr="00D341AB">
        <w:rPr>
          <w:rFonts w:ascii="Times New Roman" w:eastAsia="Times New Roman" w:hAnsi="Times New Roman"/>
          <w:sz w:val="24"/>
          <w:szCs w:val="24"/>
          <w:lang w:val="ru-RU" w:eastAsia="ru-RU"/>
        </w:rPr>
        <w:t>Одамон, системаҳо ва роҳбарӣ: Боварӣ ҳосил кунед, ки малакаҳо, абзорҳо ва сохторҳо мавҷуданд.</w:t>
      </w:r>
    </w:p>
    <w:p w14:paraId="02BBA250" w14:textId="77777777" w:rsidR="00D341AB" w:rsidRPr="00D341AB" w:rsidRDefault="00D341AB" w:rsidP="00D341AB">
      <w:pPr>
        <w:numPr>
          <w:ilvl w:val="0"/>
          <w:numId w:val="11"/>
        </w:numPr>
        <w:spacing w:before="100" w:beforeAutospacing="1" w:after="100" w:afterAutospacing="1" w:line="240" w:lineRule="auto"/>
        <w:rPr>
          <w:rFonts w:ascii="Times New Roman" w:eastAsia="Times New Roman" w:hAnsi="Times New Roman"/>
          <w:sz w:val="24"/>
          <w:szCs w:val="24"/>
          <w:lang w:val="ru-RU" w:eastAsia="ru-RU"/>
        </w:rPr>
      </w:pPr>
      <w:r w:rsidRPr="00D341AB">
        <w:rPr>
          <w:rFonts w:ascii="Times New Roman" w:eastAsia="Times New Roman" w:hAnsi="Times New Roman"/>
          <w:sz w:val="24"/>
          <w:szCs w:val="24"/>
          <w:lang w:val="ru-RU" w:eastAsia="ru-RU"/>
        </w:rPr>
        <w:lastRenderedPageBreak/>
        <w:t>Барвақт ошкор ва ислоҳ кунед: Қобилиятҳои нокифояро пеш аз оғози лоиҳаҳои бузурги зеҳни сунъӣ муайян кунед.</w:t>
      </w:r>
    </w:p>
    <w:p w14:paraId="734E8C2F" w14:textId="77777777" w:rsidR="00D341AB" w:rsidRPr="00D341AB" w:rsidRDefault="00D341AB" w:rsidP="00D341AB">
      <w:pPr>
        <w:numPr>
          <w:ilvl w:val="0"/>
          <w:numId w:val="11"/>
        </w:numPr>
        <w:spacing w:before="100" w:beforeAutospacing="1" w:after="100" w:afterAutospacing="1" w:line="240" w:lineRule="auto"/>
        <w:rPr>
          <w:rFonts w:ascii="Times New Roman" w:eastAsia="Times New Roman" w:hAnsi="Times New Roman"/>
          <w:sz w:val="24"/>
          <w:szCs w:val="24"/>
          <w:lang w:val="ru-RU" w:eastAsia="ru-RU"/>
        </w:rPr>
      </w:pPr>
      <w:r w:rsidRPr="00D341AB">
        <w:rPr>
          <w:rFonts w:ascii="Times New Roman" w:eastAsia="Times New Roman" w:hAnsi="Times New Roman"/>
          <w:sz w:val="24"/>
          <w:szCs w:val="24"/>
          <w:lang w:val="ru-RU" w:eastAsia="ru-RU"/>
        </w:rPr>
        <w:t>Асоси мустаҳкам бунёд кунед: Омодагии хуб маънои қабули бехатар, зудтар ва оқилонатар зеҳни сунъиро дорад.</w:t>
      </w:r>
    </w:p>
    <w:p w14:paraId="2764DEF7" w14:textId="77777777" w:rsidR="00D341AB" w:rsidRPr="00D341AB" w:rsidRDefault="00D341AB" w:rsidP="00D341AB">
      <w:pPr>
        <w:spacing w:before="100" w:beforeAutospacing="1" w:after="100" w:afterAutospacing="1" w:line="240" w:lineRule="auto"/>
        <w:rPr>
          <w:rFonts w:ascii="Times New Roman" w:eastAsia="Times New Roman" w:hAnsi="Times New Roman"/>
          <w:sz w:val="24"/>
          <w:szCs w:val="24"/>
          <w:lang w:val="ru-RU" w:eastAsia="ru-RU"/>
        </w:rPr>
      </w:pPr>
      <w:r w:rsidRPr="00D341AB">
        <w:rPr>
          <w:rFonts w:ascii="Times New Roman" w:eastAsia="Times New Roman" w:hAnsi="Times New Roman"/>
          <w:b/>
          <w:bCs/>
          <w:sz w:val="24"/>
          <w:szCs w:val="24"/>
          <w:lang w:val="ru-RU" w:eastAsia="ru-RU"/>
        </w:rPr>
        <w:t>Идоракунии зеҳни сунъӣ (AI Governance)</w:t>
      </w:r>
    </w:p>
    <w:p w14:paraId="63CA65E5" w14:textId="77777777" w:rsidR="00D341AB" w:rsidRPr="00D341AB" w:rsidRDefault="00D341AB" w:rsidP="00D341AB">
      <w:pPr>
        <w:spacing w:before="100" w:beforeAutospacing="1" w:after="100" w:afterAutospacing="1" w:line="240" w:lineRule="auto"/>
        <w:rPr>
          <w:rFonts w:ascii="Times New Roman" w:eastAsia="Times New Roman" w:hAnsi="Times New Roman"/>
          <w:sz w:val="24"/>
          <w:szCs w:val="24"/>
          <w:lang w:val="ru-RU" w:eastAsia="ru-RU"/>
        </w:rPr>
      </w:pPr>
      <w:r w:rsidRPr="00D341AB">
        <w:rPr>
          <w:rFonts w:ascii="Segoe UI Symbol" w:eastAsia="Times New Roman" w:hAnsi="Segoe UI Symbol" w:cs="Segoe UI Symbol"/>
          <w:sz w:val="24"/>
          <w:szCs w:val="24"/>
          <w:lang w:val="ru-RU" w:eastAsia="ru-RU"/>
        </w:rPr>
        <w:t>📘</w:t>
      </w:r>
      <w:r w:rsidRPr="00D341AB">
        <w:rPr>
          <w:rFonts w:ascii="Times New Roman" w:eastAsia="Times New Roman" w:hAnsi="Times New Roman"/>
          <w:sz w:val="24"/>
          <w:szCs w:val="24"/>
          <w:lang w:val="ru-RU" w:eastAsia="ru-RU"/>
        </w:rPr>
        <w:t xml:space="preserve"> Таърифи муфассал (100 калима): Идоракунии зеҳни сунъӣ маънои муқаррар намудани қоидаҳо, сохторҳо ва масъулиятҳои заруриро барои идоракунии бехатар, одилона ва самараноки абзорҳои зеҳни сунъӣ дар дохили ташкилот дорад. Барои Вазорати маориф ва илм, он дар бар мегирад эҷоди нақшҳои равшан (масалан, гурӯҳҳои кории зеҳни сунъӣ, шӯъбаҳои масъул), дастурҳои ахлоқӣ (дар асоси қонуни зеҳни сунъии ИА ва принсипҳои ЮНЕСКО), равандҳои идоракунии хатарҳо ва механизмҳои масъулият. Идоракунии хуби зеҳни сунъӣ кафолат медиҳад, ки абзорҳои зеҳни сунъӣ ба таври тасодуфӣ ё бемасъулият истифода намешаванд, балки ба ҳадафҳои соҳаи маориф мувофиқат мекунанд, ҳуқуқҳоро ҳифз мекунанд ва эътимоди ҷомеаро ба вуҷуд меоранд. Он инчунин ба Вазорати маориф ва илм дар ҳамоҳангсозии байни шӯъбаҳо, идоракунии шарикӣ ва назорати таъсири зеҳни сунъӣ дар тӯли вақт кӯмак мекунад. Идоракунӣ шавқу ҳаваси зеҳни сунъиро ба амали бехатар табдил медиҳад.</w:t>
      </w:r>
    </w:p>
    <w:p w14:paraId="66B3FCEC" w14:textId="77777777" w:rsidR="00D341AB" w:rsidRPr="00D341AB" w:rsidRDefault="00D341AB" w:rsidP="00D341AB">
      <w:pPr>
        <w:spacing w:before="100" w:beforeAutospacing="1" w:after="100" w:afterAutospacing="1" w:line="240" w:lineRule="auto"/>
        <w:rPr>
          <w:rFonts w:ascii="Times New Roman" w:eastAsia="Times New Roman" w:hAnsi="Times New Roman"/>
          <w:sz w:val="24"/>
          <w:szCs w:val="24"/>
          <w:lang w:val="ru-RU" w:eastAsia="ru-RU"/>
        </w:rPr>
      </w:pPr>
      <w:r w:rsidRPr="00D341AB">
        <w:rPr>
          <w:rFonts w:ascii="Segoe UI Symbol" w:eastAsia="Times New Roman" w:hAnsi="Segoe UI Symbol" w:cs="Segoe UI Symbol"/>
          <w:sz w:val="24"/>
          <w:szCs w:val="24"/>
          <w:lang w:val="ru-RU" w:eastAsia="ru-RU"/>
        </w:rPr>
        <w:t>📗</w:t>
      </w:r>
      <w:r w:rsidRPr="00D341AB">
        <w:rPr>
          <w:rFonts w:ascii="Times New Roman" w:eastAsia="Times New Roman" w:hAnsi="Times New Roman"/>
          <w:sz w:val="24"/>
          <w:szCs w:val="24"/>
          <w:lang w:val="ru-RU" w:eastAsia="ru-RU"/>
        </w:rPr>
        <w:t xml:space="preserve"> Версияи соддатар: Идоракунии зеҳни сунъӣ маънои муқаррар намудани қоидаҳо ва масъулиятҳои равшанро барои тарзи истифодаи зеҳни сунъӣ дорад. Он кафолат медиҳад, ки абзорҳои зеҳни сунъӣ барои одамон беха</w:t>
      </w:r>
    </w:p>
    <w:p w14:paraId="4461FBB5" w14:textId="21FAD7CE" w:rsidR="00093FC0" w:rsidRDefault="00093FC0" w:rsidP="00093FC0"/>
    <w:p w14:paraId="503FF6D4" w14:textId="77777777" w:rsidR="00D341AB" w:rsidRPr="00D341AB" w:rsidRDefault="00093FC0" w:rsidP="00D341AB">
      <w:pPr>
        <w:pStyle w:val="ad"/>
        <w:rPr>
          <w:lang w:val="en-GB" w:eastAsia="ru-RU"/>
        </w:rPr>
      </w:pPr>
      <w:r>
        <w:rPr>
          <w:rFonts w:ascii="Segoe UI Symbol" w:hAnsi="Segoe UI Symbol" w:cs="Segoe UI Symbol"/>
        </w:rPr>
        <w:t>📘</w:t>
      </w:r>
      <w:r>
        <w:t xml:space="preserve"> </w:t>
      </w:r>
      <w:r w:rsidR="00D341AB" w:rsidRPr="00D341AB">
        <w:rPr>
          <w:lang w:val="ru-RU" w:eastAsia="ru-RU"/>
        </w:rPr>
        <w:t>Хулосаи</w:t>
      </w:r>
      <w:r w:rsidR="00D341AB" w:rsidRPr="00D341AB">
        <w:rPr>
          <w:lang w:val="en-GB" w:eastAsia="ru-RU"/>
        </w:rPr>
        <w:t xml:space="preserve"> 3-</w:t>
      </w:r>
      <w:r w:rsidR="00D341AB" w:rsidRPr="00D341AB">
        <w:rPr>
          <w:lang w:val="ru-RU" w:eastAsia="ru-RU"/>
        </w:rPr>
        <w:t>ну</w:t>
      </w:r>
      <w:r w:rsidR="00D341AB" w:rsidRPr="00D341AB">
        <w:rPr>
          <w:rFonts w:ascii="Calibri" w:hAnsi="Calibri" w:cs="Calibri"/>
          <w:lang w:val="ru-RU" w:eastAsia="ru-RU"/>
        </w:rPr>
        <w:t>қ</w:t>
      </w:r>
      <w:r w:rsidR="00D341AB" w:rsidRPr="00D341AB">
        <w:rPr>
          <w:rFonts w:ascii="Arial Narrow" w:hAnsi="Arial Narrow" w:cs="Arial Narrow"/>
          <w:lang w:val="ru-RU" w:eastAsia="ru-RU"/>
        </w:rPr>
        <w:t>та</w:t>
      </w:r>
      <w:r w:rsidR="00D341AB" w:rsidRPr="00D341AB">
        <w:rPr>
          <w:rFonts w:ascii="Calibri" w:hAnsi="Calibri" w:cs="Calibri"/>
          <w:lang w:val="ru-RU" w:eastAsia="ru-RU"/>
        </w:rPr>
        <w:t>ӣ</w:t>
      </w:r>
      <w:r w:rsidR="00D341AB" w:rsidRPr="00D341AB">
        <w:rPr>
          <w:lang w:val="en-GB" w:eastAsia="ru-RU"/>
        </w:rPr>
        <w:t xml:space="preserve">: </w:t>
      </w:r>
      <w:r w:rsidR="00D341AB" w:rsidRPr="00D341AB">
        <w:rPr>
          <w:rFonts w:ascii="Arial Narrow" w:hAnsi="Arial Narrow" w:cs="Arial Narrow"/>
          <w:lang w:val="ru-RU" w:eastAsia="ru-RU"/>
        </w:rPr>
        <w:t>Бунёди</w:t>
      </w:r>
      <w:r w:rsidR="00D341AB" w:rsidRPr="00D341AB">
        <w:rPr>
          <w:lang w:val="en-GB" w:eastAsia="ru-RU"/>
        </w:rPr>
        <w:t xml:space="preserve"> </w:t>
      </w:r>
      <w:r w:rsidR="00D341AB" w:rsidRPr="00D341AB">
        <w:rPr>
          <w:rFonts w:ascii="Arial Narrow" w:hAnsi="Arial Narrow" w:cs="Arial Narrow"/>
          <w:lang w:val="ru-RU" w:eastAsia="ru-RU"/>
        </w:rPr>
        <w:t>экосистемаи</w:t>
      </w:r>
      <w:r w:rsidR="00D341AB" w:rsidRPr="00D341AB">
        <w:rPr>
          <w:lang w:val="en-GB" w:eastAsia="ru-RU"/>
        </w:rPr>
        <w:t xml:space="preserve"> </w:t>
      </w:r>
      <w:r w:rsidR="00D341AB" w:rsidRPr="00D341AB">
        <w:rPr>
          <w:rFonts w:ascii="Arial Narrow" w:hAnsi="Arial Narrow" w:cs="Arial Narrow"/>
          <w:lang w:val="ru-RU" w:eastAsia="ru-RU"/>
        </w:rPr>
        <w:t>ра</w:t>
      </w:r>
      <w:r w:rsidR="00D341AB" w:rsidRPr="00D341AB">
        <w:rPr>
          <w:rFonts w:ascii="Calibri" w:hAnsi="Calibri" w:cs="Calibri"/>
          <w:lang w:val="ru-RU" w:eastAsia="ru-RU"/>
        </w:rPr>
        <w:t>қ</w:t>
      </w:r>
      <w:r w:rsidR="00D341AB" w:rsidRPr="00D341AB">
        <w:rPr>
          <w:rFonts w:ascii="Arial Narrow" w:hAnsi="Arial Narrow" w:cs="Arial Narrow"/>
          <w:lang w:val="ru-RU" w:eastAsia="ru-RU"/>
        </w:rPr>
        <w:t>ам</w:t>
      </w:r>
      <w:r w:rsidR="00D341AB" w:rsidRPr="00D341AB">
        <w:rPr>
          <w:lang w:val="ru-RU" w:eastAsia="ru-RU"/>
        </w:rPr>
        <w:t>ӣ</w:t>
      </w:r>
    </w:p>
    <w:p w14:paraId="40ECF1D7" w14:textId="77777777" w:rsidR="00D341AB" w:rsidRPr="00D341AB" w:rsidRDefault="00D341AB" w:rsidP="00D341AB">
      <w:pPr>
        <w:numPr>
          <w:ilvl w:val="0"/>
          <w:numId w:val="12"/>
        </w:numPr>
        <w:spacing w:before="100" w:beforeAutospacing="1" w:after="100" w:afterAutospacing="1" w:line="240" w:lineRule="auto"/>
        <w:rPr>
          <w:rFonts w:ascii="Times New Roman" w:eastAsia="Times New Roman" w:hAnsi="Times New Roman"/>
          <w:sz w:val="24"/>
          <w:szCs w:val="24"/>
          <w:lang w:eastAsia="ru-RU"/>
        </w:rPr>
      </w:pPr>
      <w:r w:rsidRPr="00D341AB">
        <w:rPr>
          <w:rFonts w:ascii="Times New Roman" w:eastAsia="Times New Roman" w:hAnsi="Times New Roman"/>
          <w:sz w:val="24"/>
          <w:szCs w:val="24"/>
          <w:lang w:val="ru-RU" w:eastAsia="ru-RU"/>
        </w:rPr>
        <w:t>Пайваст</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Одамон</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платформаҳо</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ва</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шариконро</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пайваст</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кунед</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Монеаҳоро</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бартараф</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созед</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ва</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ҳамкориро</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тақвият</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бахшед</w:t>
      </w:r>
      <w:r w:rsidRPr="00D341AB">
        <w:rPr>
          <w:rFonts w:ascii="Times New Roman" w:eastAsia="Times New Roman" w:hAnsi="Times New Roman"/>
          <w:sz w:val="24"/>
          <w:szCs w:val="24"/>
          <w:lang w:eastAsia="ru-RU"/>
        </w:rPr>
        <w:t>.</w:t>
      </w:r>
    </w:p>
    <w:p w14:paraId="5D06A23D" w14:textId="77777777" w:rsidR="00D341AB" w:rsidRPr="00D341AB" w:rsidRDefault="00D341AB" w:rsidP="00D341AB">
      <w:pPr>
        <w:numPr>
          <w:ilvl w:val="0"/>
          <w:numId w:val="12"/>
        </w:numPr>
        <w:spacing w:before="100" w:beforeAutospacing="1" w:after="100" w:afterAutospacing="1" w:line="240" w:lineRule="auto"/>
        <w:rPr>
          <w:rFonts w:ascii="Times New Roman" w:eastAsia="Times New Roman" w:hAnsi="Times New Roman"/>
          <w:sz w:val="24"/>
          <w:szCs w:val="24"/>
          <w:lang w:eastAsia="ru-RU"/>
        </w:rPr>
      </w:pPr>
      <w:r w:rsidRPr="00D341AB">
        <w:rPr>
          <w:rFonts w:ascii="Times New Roman" w:eastAsia="Times New Roman" w:hAnsi="Times New Roman"/>
          <w:sz w:val="24"/>
          <w:szCs w:val="24"/>
          <w:lang w:val="ru-RU" w:eastAsia="ru-RU"/>
        </w:rPr>
        <w:t>Дастгирӣ</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Омӯзиш</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ва</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навовариро</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дастгирӣ</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кунед</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Додаҳо</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рушди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малакаҳо</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ва</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лоиҳаҳои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зеҳни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сунъиро</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бо</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ҳам</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пайваст</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кунед</w:t>
      </w:r>
      <w:r w:rsidRPr="00D341AB">
        <w:rPr>
          <w:rFonts w:ascii="Times New Roman" w:eastAsia="Times New Roman" w:hAnsi="Times New Roman"/>
          <w:sz w:val="24"/>
          <w:szCs w:val="24"/>
          <w:lang w:eastAsia="ru-RU"/>
        </w:rPr>
        <w:t>.</w:t>
      </w:r>
    </w:p>
    <w:p w14:paraId="628AF5E5" w14:textId="77777777" w:rsidR="00D341AB" w:rsidRPr="00D341AB" w:rsidRDefault="00D341AB" w:rsidP="00D341AB">
      <w:pPr>
        <w:numPr>
          <w:ilvl w:val="0"/>
          <w:numId w:val="12"/>
        </w:numPr>
        <w:spacing w:before="100" w:beforeAutospacing="1" w:after="100" w:afterAutospacing="1" w:line="240" w:lineRule="auto"/>
        <w:rPr>
          <w:rFonts w:ascii="Times New Roman" w:eastAsia="Times New Roman" w:hAnsi="Times New Roman"/>
          <w:sz w:val="24"/>
          <w:szCs w:val="24"/>
          <w:lang w:eastAsia="ru-RU"/>
        </w:rPr>
      </w:pPr>
      <w:r w:rsidRPr="00D341AB">
        <w:rPr>
          <w:rFonts w:ascii="Times New Roman" w:eastAsia="Times New Roman" w:hAnsi="Times New Roman"/>
          <w:sz w:val="24"/>
          <w:szCs w:val="24"/>
          <w:lang w:val="ru-RU" w:eastAsia="ru-RU"/>
        </w:rPr>
        <w:t>Рушд</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Устуворона</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рушд</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кунед</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Системаеро</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бунёд</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кунед</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ки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бо</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мурури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замон</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мустаҳкам</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мешавад</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на</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танҳо</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лоиҳаҳои</w:t>
      </w:r>
      <w:r w:rsidRPr="00D341AB">
        <w:rPr>
          <w:rFonts w:ascii="Times New Roman" w:eastAsia="Times New Roman" w:hAnsi="Times New Roman"/>
          <w:sz w:val="24"/>
          <w:szCs w:val="24"/>
          <w:lang w:eastAsia="ru-RU"/>
        </w:rPr>
        <w:t xml:space="preserve"> </w:t>
      </w:r>
      <w:r w:rsidRPr="00D341AB">
        <w:rPr>
          <w:rFonts w:ascii="Times New Roman" w:eastAsia="Times New Roman" w:hAnsi="Times New Roman"/>
          <w:sz w:val="24"/>
          <w:szCs w:val="24"/>
          <w:lang w:val="ru-RU" w:eastAsia="ru-RU"/>
        </w:rPr>
        <w:t>якдафъаина</w:t>
      </w:r>
      <w:r w:rsidRPr="00D341AB">
        <w:rPr>
          <w:rFonts w:ascii="Times New Roman" w:eastAsia="Times New Roman" w:hAnsi="Times New Roman"/>
          <w:sz w:val="24"/>
          <w:szCs w:val="24"/>
          <w:lang w:eastAsia="ru-RU"/>
        </w:rPr>
        <w:t>.</w:t>
      </w:r>
    </w:p>
    <w:p w14:paraId="37042920" w14:textId="4F0364D4" w:rsidR="00093FC0" w:rsidRDefault="00093FC0" w:rsidP="00D341AB">
      <w:pPr>
        <w:pStyle w:val="3"/>
      </w:pPr>
      <w:bookmarkStart w:id="1" w:name="_GoBack"/>
      <w:bookmarkEnd w:id="1"/>
    </w:p>
    <w:p w14:paraId="29B8C024" w14:textId="77777777" w:rsidR="00093FC0" w:rsidRPr="007C2E9A" w:rsidRDefault="00093FC0">
      <w:pPr>
        <w:rPr>
          <w:lang/>
        </w:rPr>
      </w:pPr>
    </w:p>
    <w:sectPr w:rsidR="00093FC0" w:rsidRPr="007C2E9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Calibri">
    <w:panose1 w:val="020F0502020204030204"/>
    <w:charset w:val="CC"/>
    <w:family w:val="swiss"/>
    <w:pitch w:val="variable"/>
    <w:sig w:usb0="E4002EFF" w:usb1="C200247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Aptos Display">
    <w:altName w:val="Arial"/>
    <w:charset w:val="00"/>
    <w:family w:val="swiss"/>
    <w:pitch w:val="variable"/>
    <w:sig w:usb0="00000001" w:usb1="00000003" w:usb2="00000000" w:usb3="00000000" w:csb0="0000019F" w:csb1="00000000"/>
  </w:font>
  <w:font w:name="Times New Roman (Headings CS)">
    <w:altName w:val="Times New Roman"/>
    <w:charset w:val="00"/>
    <w:family w:val="roman"/>
    <w:pitch w:val="default"/>
  </w:font>
  <w:font w:name="Tahoma">
    <w:panose1 w:val="020B0604030504040204"/>
    <w:charset w:val="CC"/>
    <w:family w:val="swiss"/>
    <w:pitch w:val="variable"/>
    <w:sig w:usb0="E1002EFF" w:usb1="C000605B" w:usb2="00000029" w:usb3="00000000" w:csb0="000101FF" w:csb1="00000000"/>
  </w:font>
  <w:font w:name="Times New Roman (Body CS)">
    <w:altName w:val="Times New Roman"/>
    <w:panose1 w:val="00000000000000000000"/>
    <w:charset w:val="00"/>
    <w:family w:val="roman"/>
    <w:notTrueType/>
    <w:pitch w:val="default"/>
  </w:font>
  <w:font w:name="Apple Color Emoji">
    <w:altName w:val="MS Gothic"/>
    <w:charset w:val="00"/>
    <w:family w:val="auto"/>
    <w:pitch w:val="variable"/>
    <w:sig w:usb0="00000003" w:usb1="18000000" w:usb2="14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2404BC"/>
    <w:multiLevelType w:val="multilevel"/>
    <w:tmpl w:val="974480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6184233"/>
    <w:multiLevelType w:val="multilevel"/>
    <w:tmpl w:val="56428FD0"/>
    <w:styleLink w:val="CurrentList1"/>
    <w:lvl w:ilvl="0">
      <w:numFmt w:val="decimal"/>
      <w:suff w:val="space"/>
      <w:lvlText w:val="%1"/>
      <w:lvlJc w:val="left"/>
      <w:pPr>
        <w:ind w:left="720" w:firstLine="0"/>
      </w:pPr>
      <w:rPr>
        <w:rFonts w:hint="default"/>
      </w:rPr>
    </w:lvl>
    <w:lvl w:ilvl="1">
      <w:start w:val="1"/>
      <w:numFmt w:val="none"/>
      <w:suff w:val="nothing"/>
      <w:lvlText w:val=""/>
      <w:lvlJc w:val="left"/>
      <w:pPr>
        <w:ind w:left="720" w:firstLine="0"/>
      </w:pPr>
      <w:rPr>
        <w:rFonts w:hint="default"/>
      </w:rPr>
    </w:lvl>
    <w:lvl w:ilvl="2">
      <w:start w:val="1"/>
      <w:numFmt w:val="none"/>
      <w:suff w:val="nothing"/>
      <w:lvlText w:val=""/>
      <w:lvlJc w:val="left"/>
      <w:pPr>
        <w:ind w:left="720" w:firstLine="0"/>
      </w:pPr>
      <w:rPr>
        <w:rFonts w:hint="default"/>
      </w:rPr>
    </w:lvl>
    <w:lvl w:ilvl="3">
      <w:start w:val="1"/>
      <w:numFmt w:val="none"/>
      <w:suff w:val="nothing"/>
      <w:lvlText w:val=""/>
      <w:lvlJc w:val="left"/>
      <w:pPr>
        <w:ind w:left="720" w:firstLine="0"/>
      </w:pPr>
      <w:rPr>
        <w:rFonts w:hint="default"/>
      </w:rPr>
    </w:lvl>
    <w:lvl w:ilvl="4">
      <w:start w:val="1"/>
      <w:numFmt w:val="none"/>
      <w:suff w:val="nothing"/>
      <w:lvlText w:val=""/>
      <w:lvlJc w:val="left"/>
      <w:pPr>
        <w:ind w:left="720" w:firstLine="0"/>
      </w:pPr>
      <w:rPr>
        <w:rFonts w:hint="default"/>
      </w:rPr>
    </w:lvl>
    <w:lvl w:ilvl="5">
      <w:start w:val="1"/>
      <w:numFmt w:val="none"/>
      <w:suff w:val="nothing"/>
      <w:lvlText w:val=""/>
      <w:lvlJc w:val="left"/>
      <w:pPr>
        <w:ind w:left="720" w:firstLine="0"/>
      </w:pPr>
      <w:rPr>
        <w:rFonts w:hint="default"/>
      </w:rPr>
    </w:lvl>
    <w:lvl w:ilvl="6">
      <w:start w:val="1"/>
      <w:numFmt w:val="none"/>
      <w:suff w:val="nothing"/>
      <w:lvlText w:val=""/>
      <w:lvlJc w:val="left"/>
      <w:pPr>
        <w:ind w:left="720" w:firstLine="0"/>
      </w:pPr>
      <w:rPr>
        <w:rFonts w:hint="default"/>
      </w:rPr>
    </w:lvl>
    <w:lvl w:ilvl="7">
      <w:start w:val="1"/>
      <w:numFmt w:val="none"/>
      <w:suff w:val="nothing"/>
      <w:lvlText w:val=""/>
      <w:lvlJc w:val="left"/>
      <w:pPr>
        <w:ind w:left="720" w:firstLine="0"/>
      </w:pPr>
      <w:rPr>
        <w:rFonts w:hint="default"/>
      </w:rPr>
    </w:lvl>
    <w:lvl w:ilvl="8">
      <w:start w:val="1"/>
      <w:numFmt w:val="none"/>
      <w:suff w:val="nothing"/>
      <w:lvlText w:val=""/>
      <w:lvlJc w:val="left"/>
      <w:pPr>
        <w:ind w:left="720" w:firstLine="0"/>
      </w:pPr>
      <w:rPr>
        <w:rFonts w:hint="default"/>
      </w:rPr>
    </w:lvl>
  </w:abstractNum>
  <w:abstractNum w:abstractNumId="2" w15:restartNumberingAfterBreak="0">
    <w:nsid w:val="28FD308A"/>
    <w:multiLevelType w:val="multilevel"/>
    <w:tmpl w:val="A4C49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AF6746"/>
    <w:multiLevelType w:val="multilevel"/>
    <w:tmpl w:val="5240F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2D300DA"/>
    <w:multiLevelType w:val="multilevel"/>
    <w:tmpl w:val="C59226A0"/>
    <w:lvl w:ilvl="0">
      <w:numFmt w:val="decimal"/>
      <w:suff w:val="space"/>
      <w:lvlText w:val="%1"/>
      <w:lvlJc w:val="left"/>
      <w:pPr>
        <w:ind w:left="720" w:firstLine="0"/>
      </w:pPr>
      <w:rPr>
        <w:rFonts w:hint="default"/>
      </w:rPr>
    </w:lvl>
    <w:lvl w:ilvl="1">
      <w:start w:val="1"/>
      <w:numFmt w:val="none"/>
      <w:pStyle w:val="2"/>
      <w:suff w:val="nothing"/>
      <w:lvlText w:val=""/>
      <w:lvlJc w:val="left"/>
      <w:pPr>
        <w:ind w:left="720" w:firstLine="0"/>
      </w:pPr>
      <w:rPr>
        <w:rFonts w:hint="default"/>
      </w:rPr>
    </w:lvl>
    <w:lvl w:ilvl="2">
      <w:start w:val="1"/>
      <w:numFmt w:val="none"/>
      <w:pStyle w:val="3"/>
      <w:suff w:val="nothing"/>
      <w:lvlText w:val=""/>
      <w:lvlJc w:val="left"/>
      <w:pPr>
        <w:ind w:left="720" w:firstLine="0"/>
      </w:pPr>
      <w:rPr>
        <w:rFonts w:hint="default"/>
      </w:rPr>
    </w:lvl>
    <w:lvl w:ilvl="3">
      <w:start w:val="1"/>
      <w:numFmt w:val="none"/>
      <w:pStyle w:val="4"/>
      <w:suff w:val="nothing"/>
      <w:lvlText w:val=""/>
      <w:lvlJc w:val="left"/>
      <w:pPr>
        <w:ind w:left="720" w:firstLine="0"/>
      </w:pPr>
      <w:rPr>
        <w:rFonts w:hint="default"/>
      </w:rPr>
    </w:lvl>
    <w:lvl w:ilvl="4">
      <w:start w:val="1"/>
      <w:numFmt w:val="none"/>
      <w:pStyle w:val="5"/>
      <w:suff w:val="nothing"/>
      <w:lvlText w:val=""/>
      <w:lvlJc w:val="left"/>
      <w:pPr>
        <w:ind w:left="720" w:firstLine="0"/>
      </w:pPr>
      <w:rPr>
        <w:rFonts w:hint="default"/>
      </w:rPr>
    </w:lvl>
    <w:lvl w:ilvl="5">
      <w:start w:val="1"/>
      <w:numFmt w:val="none"/>
      <w:suff w:val="nothing"/>
      <w:lvlText w:val=""/>
      <w:lvlJc w:val="left"/>
      <w:pPr>
        <w:ind w:left="720" w:firstLine="0"/>
      </w:pPr>
      <w:rPr>
        <w:rFonts w:hint="default"/>
      </w:rPr>
    </w:lvl>
    <w:lvl w:ilvl="6">
      <w:start w:val="1"/>
      <w:numFmt w:val="none"/>
      <w:suff w:val="nothing"/>
      <w:lvlText w:val=""/>
      <w:lvlJc w:val="left"/>
      <w:pPr>
        <w:ind w:left="720" w:firstLine="0"/>
      </w:pPr>
      <w:rPr>
        <w:rFonts w:hint="default"/>
      </w:rPr>
    </w:lvl>
    <w:lvl w:ilvl="7">
      <w:start w:val="1"/>
      <w:numFmt w:val="none"/>
      <w:suff w:val="nothing"/>
      <w:lvlText w:val=""/>
      <w:lvlJc w:val="left"/>
      <w:pPr>
        <w:ind w:left="720" w:firstLine="0"/>
      </w:pPr>
      <w:rPr>
        <w:rFonts w:hint="default"/>
      </w:rPr>
    </w:lvl>
    <w:lvl w:ilvl="8">
      <w:start w:val="1"/>
      <w:numFmt w:val="none"/>
      <w:suff w:val="nothing"/>
      <w:lvlText w:val=""/>
      <w:lvlJc w:val="left"/>
      <w:pPr>
        <w:ind w:left="720" w:firstLine="0"/>
      </w:pPr>
      <w:rPr>
        <w:rFonts w:hint="default"/>
      </w:rPr>
    </w:lvl>
  </w:abstractNum>
  <w:abstractNum w:abstractNumId="5" w15:restartNumberingAfterBreak="0">
    <w:nsid w:val="3F1E17A6"/>
    <w:multiLevelType w:val="multilevel"/>
    <w:tmpl w:val="D338B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24C2AEF"/>
    <w:multiLevelType w:val="multilevel"/>
    <w:tmpl w:val="C02CF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4261C66"/>
    <w:multiLevelType w:val="multilevel"/>
    <w:tmpl w:val="3496D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8B924C7"/>
    <w:multiLevelType w:val="multilevel"/>
    <w:tmpl w:val="21A89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0146386"/>
    <w:multiLevelType w:val="multilevel"/>
    <w:tmpl w:val="BFC68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BC56FC6"/>
    <w:multiLevelType w:val="multilevel"/>
    <w:tmpl w:val="957AD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D3F1DDF"/>
    <w:multiLevelType w:val="hybridMultilevel"/>
    <w:tmpl w:val="D8328430"/>
    <w:lvl w:ilvl="0" w:tplc="0B5C3C88">
      <w:start w:val="1"/>
      <w:numFmt w:val="bullet"/>
      <w:pStyle w:val="BulletPoin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4"/>
  </w:num>
  <w:num w:numId="3">
    <w:abstractNumId w:val="1"/>
  </w:num>
  <w:num w:numId="4">
    <w:abstractNumId w:val="0"/>
  </w:num>
  <w:num w:numId="5">
    <w:abstractNumId w:val="7"/>
  </w:num>
  <w:num w:numId="6">
    <w:abstractNumId w:val="5"/>
  </w:num>
  <w:num w:numId="7">
    <w:abstractNumId w:val="8"/>
  </w:num>
  <w:num w:numId="8">
    <w:abstractNumId w:val="9"/>
  </w:num>
  <w:num w:numId="9">
    <w:abstractNumId w:val="6"/>
  </w:num>
  <w:num w:numId="10">
    <w:abstractNumId w:val="10"/>
  </w:num>
  <w:num w:numId="11">
    <w:abstractNumId w:val="3"/>
  </w:num>
  <w:num w:numId="12">
    <w:abstractNumId w:val="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10C"/>
    <w:rsid w:val="000318FC"/>
    <w:rsid w:val="00093FC0"/>
    <w:rsid w:val="001835A5"/>
    <w:rsid w:val="00200387"/>
    <w:rsid w:val="00247344"/>
    <w:rsid w:val="0029794F"/>
    <w:rsid w:val="002D5781"/>
    <w:rsid w:val="004B0688"/>
    <w:rsid w:val="004C138E"/>
    <w:rsid w:val="005336DB"/>
    <w:rsid w:val="005E22E7"/>
    <w:rsid w:val="005E2881"/>
    <w:rsid w:val="005E29D3"/>
    <w:rsid w:val="005F01EB"/>
    <w:rsid w:val="0066305E"/>
    <w:rsid w:val="00665389"/>
    <w:rsid w:val="006B233C"/>
    <w:rsid w:val="006C1619"/>
    <w:rsid w:val="006D2860"/>
    <w:rsid w:val="00714FF9"/>
    <w:rsid w:val="00724103"/>
    <w:rsid w:val="007C2E9A"/>
    <w:rsid w:val="007C562F"/>
    <w:rsid w:val="00812D4F"/>
    <w:rsid w:val="008507D7"/>
    <w:rsid w:val="00892E35"/>
    <w:rsid w:val="008C3306"/>
    <w:rsid w:val="00931733"/>
    <w:rsid w:val="009318D0"/>
    <w:rsid w:val="009D1564"/>
    <w:rsid w:val="009E36AB"/>
    <w:rsid w:val="009F753E"/>
    <w:rsid w:val="00AA7ADA"/>
    <w:rsid w:val="00AC2E20"/>
    <w:rsid w:val="00C04AD0"/>
    <w:rsid w:val="00C1310C"/>
    <w:rsid w:val="00C162E3"/>
    <w:rsid w:val="00C60F95"/>
    <w:rsid w:val="00C618C4"/>
    <w:rsid w:val="00C65C32"/>
    <w:rsid w:val="00C940B2"/>
    <w:rsid w:val="00CD338A"/>
    <w:rsid w:val="00CF5FCE"/>
    <w:rsid w:val="00D119B4"/>
    <w:rsid w:val="00D341AB"/>
    <w:rsid w:val="00D547AF"/>
    <w:rsid w:val="00D80D3A"/>
    <w:rsid w:val="00D86093"/>
    <w:rsid w:val="00D9200B"/>
    <w:rsid w:val="00D95656"/>
    <w:rsid w:val="00E8028B"/>
    <w:rsid w:val="00E8041F"/>
    <w:rsid w:val="00EA513F"/>
    <w:rsid w:val="00EE24F7"/>
    <w:rsid w:val="00F005BB"/>
    <w:rsid w:val="00F34F63"/>
    <w:rsid w:val="00F36299"/>
    <w:rsid w:val="00F47BCB"/>
    <w:rsid w:val="00FE2D63"/>
    <w:rsid w:val="00FF001D"/>
    <w:rsid w:val="00FF4AF4"/>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998798"/>
  <w15:chartTrackingRefBased/>
  <w15:docId w15:val="{C0B7A36A-6187-AA4C-9BDA-123733C7D2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Calibr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00387"/>
    <w:pPr>
      <w:spacing w:after="200" w:line="276" w:lineRule="auto"/>
    </w:pPr>
    <w:rPr>
      <w:rFonts w:ascii="Arial Narrow" w:hAnsi="Arial Narrow" w:cs="Times New Roman"/>
      <w:kern w:val="0"/>
      <w:sz w:val="22"/>
      <w:szCs w:val="22"/>
      <w:lang w:val="en-GB"/>
      <w14:ligatures w14:val="none"/>
    </w:rPr>
  </w:style>
  <w:style w:type="paragraph" w:styleId="1">
    <w:name w:val="heading 1"/>
    <w:basedOn w:val="a"/>
    <w:next w:val="a"/>
    <w:link w:val="10"/>
    <w:autoRedefine/>
    <w:uiPriority w:val="9"/>
    <w:qFormat/>
    <w:rsid w:val="004C138E"/>
    <w:pPr>
      <w:keepNext/>
      <w:keepLines/>
      <w:spacing w:before="360" w:after="80"/>
      <w:outlineLvl w:val="0"/>
    </w:pPr>
    <w:rPr>
      <w:rFonts w:asciiTheme="majorHAnsi" w:eastAsiaTheme="majorEastAsia" w:hAnsiTheme="majorHAnsi" w:cs="Times New Roman (Headings CS)"/>
      <w:b/>
      <w:color w:val="FF0000"/>
      <w:kern w:val="2"/>
      <w:sz w:val="28"/>
      <w:szCs w:val="40"/>
      <w14:ligatures w14:val="standardContextual"/>
    </w:rPr>
  </w:style>
  <w:style w:type="paragraph" w:styleId="2">
    <w:name w:val="heading 2"/>
    <w:basedOn w:val="a"/>
    <w:next w:val="a"/>
    <w:link w:val="20"/>
    <w:autoRedefine/>
    <w:uiPriority w:val="9"/>
    <w:unhideWhenUsed/>
    <w:qFormat/>
    <w:rsid w:val="00D9200B"/>
    <w:pPr>
      <w:keepNext/>
      <w:keepLines/>
      <w:numPr>
        <w:ilvl w:val="1"/>
        <w:numId w:val="2"/>
      </w:numPr>
      <w:spacing w:before="160" w:after="80"/>
      <w:outlineLvl w:val="1"/>
    </w:pPr>
    <w:rPr>
      <w:rFonts w:asciiTheme="majorHAnsi" w:eastAsia="Times New Roman" w:hAnsiTheme="majorHAnsi" w:cstheme="majorBidi"/>
      <w:b/>
      <w:color w:val="0F4761" w:themeColor="accent1" w:themeShade="BF"/>
      <w:szCs w:val="32"/>
      <w:lang w:eastAsia="en-GB"/>
    </w:rPr>
  </w:style>
  <w:style w:type="paragraph" w:styleId="3">
    <w:name w:val="heading 3"/>
    <w:basedOn w:val="a"/>
    <w:next w:val="a"/>
    <w:link w:val="30"/>
    <w:autoRedefine/>
    <w:uiPriority w:val="9"/>
    <w:unhideWhenUsed/>
    <w:qFormat/>
    <w:rsid w:val="00093FC0"/>
    <w:pPr>
      <w:keepNext/>
      <w:keepLines/>
      <w:numPr>
        <w:ilvl w:val="2"/>
        <w:numId w:val="2"/>
      </w:numPr>
      <w:spacing w:after="120" w:line="240" w:lineRule="auto"/>
      <w:jc w:val="both"/>
      <w:outlineLvl w:val="2"/>
    </w:pPr>
    <w:rPr>
      <w:rFonts w:asciiTheme="majorHAnsi" w:eastAsiaTheme="majorEastAsia" w:hAnsiTheme="majorHAnsi" w:cs="Tahoma"/>
      <w:b/>
      <w:bCs/>
      <w:color w:val="007B82"/>
      <w:sz w:val="24"/>
      <w:szCs w:val="18"/>
    </w:rPr>
  </w:style>
  <w:style w:type="paragraph" w:styleId="4">
    <w:name w:val="heading 4"/>
    <w:basedOn w:val="a"/>
    <w:next w:val="a"/>
    <w:link w:val="40"/>
    <w:autoRedefine/>
    <w:uiPriority w:val="9"/>
    <w:unhideWhenUsed/>
    <w:qFormat/>
    <w:rsid w:val="00D9200B"/>
    <w:pPr>
      <w:keepNext/>
      <w:keepLines/>
      <w:numPr>
        <w:ilvl w:val="3"/>
        <w:numId w:val="2"/>
      </w:numPr>
      <w:spacing w:before="40"/>
      <w:jc w:val="both"/>
      <w:outlineLvl w:val="3"/>
    </w:pPr>
    <w:rPr>
      <w:rFonts w:eastAsiaTheme="majorEastAsia" w:cs="Times New Roman (Body CS)"/>
      <w:b/>
      <w:color w:val="4EA72E" w:themeColor="accent6"/>
      <w:sz w:val="24"/>
      <w:szCs w:val="20"/>
    </w:rPr>
  </w:style>
  <w:style w:type="paragraph" w:styleId="5">
    <w:name w:val="heading 5"/>
    <w:basedOn w:val="a"/>
    <w:next w:val="a"/>
    <w:link w:val="50"/>
    <w:autoRedefine/>
    <w:uiPriority w:val="9"/>
    <w:semiHidden/>
    <w:unhideWhenUsed/>
    <w:qFormat/>
    <w:rsid w:val="00D9200B"/>
    <w:pPr>
      <w:keepNext/>
      <w:keepLines/>
      <w:numPr>
        <w:ilvl w:val="4"/>
        <w:numId w:val="2"/>
      </w:numPr>
      <w:spacing w:before="40"/>
      <w:outlineLvl w:val="4"/>
    </w:pPr>
    <w:rPr>
      <w:rFonts w:asciiTheme="majorHAnsi" w:eastAsiaTheme="majorEastAsia" w:hAnsiTheme="majorHAnsi" w:cstheme="majorBidi"/>
      <w:color w:val="0F4761" w:themeColor="accent1" w:themeShade="BF"/>
    </w:rPr>
  </w:style>
  <w:style w:type="paragraph" w:styleId="6">
    <w:name w:val="heading 6"/>
    <w:basedOn w:val="a"/>
    <w:next w:val="a"/>
    <w:link w:val="60"/>
    <w:uiPriority w:val="9"/>
    <w:semiHidden/>
    <w:unhideWhenUsed/>
    <w:qFormat/>
    <w:rsid w:val="00C1310C"/>
    <w:pPr>
      <w:keepNext/>
      <w:keepLines/>
      <w:spacing w:before="40" w:after="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0"/>
    <w:uiPriority w:val="9"/>
    <w:semiHidden/>
    <w:unhideWhenUsed/>
    <w:qFormat/>
    <w:rsid w:val="00C1310C"/>
    <w:pPr>
      <w:keepNext/>
      <w:keepLines/>
      <w:spacing w:before="40" w:after="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uiPriority w:val="9"/>
    <w:semiHidden/>
    <w:unhideWhenUsed/>
    <w:qFormat/>
    <w:rsid w:val="00C1310C"/>
    <w:pPr>
      <w:keepNext/>
      <w:keepLines/>
      <w:spacing w:after="0"/>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0"/>
    <w:uiPriority w:val="9"/>
    <w:semiHidden/>
    <w:unhideWhenUsed/>
    <w:qFormat/>
    <w:rsid w:val="00C1310C"/>
    <w:pPr>
      <w:keepNext/>
      <w:keepLines/>
      <w:spacing w:after="0"/>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1">
    <w:name w:val="Style1"/>
    <w:basedOn w:val="a"/>
    <w:autoRedefine/>
    <w:qFormat/>
    <w:rsid w:val="006D2860"/>
    <w:pPr>
      <w:jc w:val="both"/>
    </w:pPr>
    <w:rPr>
      <w:rFonts w:cs="Times New Roman (Body CS)"/>
      <w:bCs/>
      <w:color w:val="3A7C22" w:themeColor="accent6" w:themeShade="BF"/>
      <w:sz w:val="24"/>
    </w:rPr>
  </w:style>
  <w:style w:type="paragraph" w:styleId="a3">
    <w:name w:val="caption"/>
    <w:basedOn w:val="a"/>
    <w:next w:val="a"/>
    <w:uiPriority w:val="35"/>
    <w:unhideWhenUsed/>
    <w:qFormat/>
    <w:rsid w:val="00F36299"/>
    <w:pPr>
      <w:framePr w:wrap="around" w:vAnchor="text" w:hAnchor="text" w:y="1"/>
    </w:pPr>
    <w:rPr>
      <w:b/>
      <w:iCs/>
      <w:color w:val="000000" w:themeColor="text1"/>
      <w:sz w:val="18"/>
      <w:szCs w:val="18"/>
      <w:lang w:val="en-US"/>
    </w:rPr>
  </w:style>
  <w:style w:type="character" w:customStyle="1" w:styleId="40">
    <w:name w:val="Заголовок 4 Знак"/>
    <w:basedOn w:val="a0"/>
    <w:link w:val="4"/>
    <w:uiPriority w:val="9"/>
    <w:rsid w:val="005F01EB"/>
    <w:rPr>
      <w:rFonts w:ascii="Arial Narrow" w:eastAsiaTheme="majorEastAsia" w:hAnsi="Arial Narrow" w:cs="Times New Roman (Body CS)"/>
      <w:b/>
      <w:color w:val="4EA72E" w:themeColor="accent6"/>
      <w:kern w:val="0"/>
      <w:szCs w:val="20"/>
      <w:lang w:val="en-GB"/>
      <w14:ligatures w14:val="none"/>
    </w:rPr>
  </w:style>
  <w:style w:type="character" w:customStyle="1" w:styleId="10">
    <w:name w:val="Заголовок 1 Знак"/>
    <w:basedOn w:val="a0"/>
    <w:link w:val="1"/>
    <w:uiPriority w:val="9"/>
    <w:rsid w:val="004C138E"/>
    <w:rPr>
      <w:rFonts w:asciiTheme="majorHAnsi" w:eastAsiaTheme="majorEastAsia" w:hAnsiTheme="majorHAnsi" w:cs="Times New Roman (Headings CS)"/>
      <w:b/>
      <w:color w:val="FF0000"/>
      <w:sz w:val="28"/>
      <w:szCs w:val="40"/>
      <w:lang w:val="en-GB"/>
    </w:rPr>
  </w:style>
  <w:style w:type="character" w:customStyle="1" w:styleId="20">
    <w:name w:val="Заголовок 2 Знак"/>
    <w:basedOn w:val="a0"/>
    <w:link w:val="2"/>
    <w:uiPriority w:val="9"/>
    <w:rsid w:val="00D9200B"/>
    <w:rPr>
      <w:rFonts w:asciiTheme="majorHAnsi" w:eastAsia="Times New Roman" w:hAnsiTheme="majorHAnsi" w:cstheme="majorBidi"/>
      <w:b/>
      <w:color w:val="0F4761" w:themeColor="accent1" w:themeShade="BF"/>
      <w:kern w:val="0"/>
      <w:sz w:val="22"/>
      <w:szCs w:val="32"/>
      <w:lang w:eastAsia="en-GB"/>
      <w14:ligatures w14:val="none"/>
    </w:rPr>
  </w:style>
  <w:style w:type="character" w:customStyle="1" w:styleId="30">
    <w:name w:val="Заголовок 3 Знак"/>
    <w:basedOn w:val="a0"/>
    <w:link w:val="3"/>
    <w:uiPriority w:val="9"/>
    <w:rsid w:val="00093FC0"/>
    <w:rPr>
      <w:rFonts w:asciiTheme="majorHAnsi" w:eastAsiaTheme="majorEastAsia" w:hAnsiTheme="majorHAnsi" w:cs="Tahoma"/>
      <w:b/>
      <w:bCs/>
      <w:color w:val="007B82"/>
      <w:kern w:val="0"/>
      <w:szCs w:val="18"/>
      <w:lang w:val="en-GB"/>
      <w14:ligatures w14:val="none"/>
    </w:rPr>
  </w:style>
  <w:style w:type="character" w:customStyle="1" w:styleId="50">
    <w:name w:val="Заголовок 5 Знак"/>
    <w:basedOn w:val="a0"/>
    <w:link w:val="5"/>
    <w:uiPriority w:val="9"/>
    <w:semiHidden/>
    <w:rsid w:val="006C1619"/>
    <w:rPr>
      <w:rFonts w:asciiTheme="majorHAnsi" w:eastAsiaTheme="majorEastAsia" w:hAnsiTheme="majorHAnsi" w:cstheme="majorBidi"/>
      <w:color w:val="0F4761" w:themeColor="accent1" w:themeShade="BF"/>
      <w:kern w:val="0"/>
      <w:sz w:val="22"/>
      <w:szCs w:val="22"/>
      <w:lang w:val="en-GB"/>
      <w14:ligatures w14:val="none"/>
    </w:rPr>
  </w:style>
  <w:style w:type="paragraph" w:customStyle="1" w:styleId="Textboxoutput">
    <w:name w:val="Textbox output"/>
    <w:basedOn w:val="a"/>
    <w:autoRedefine/>
    <w:qFormat/>
    <w:rsid w:val="009D1564"/>
    <w:pPr>
      <w:pBdr>
        <w:top w:val="single" w:sz="4" w:space="1" w:color="auto" w:shadow="1"/>
        <w:left w:val="single" w:sz="4" w:space="4" w:color="auto" w:shadow="1"/>
        <w:bottom w:val="single" w:sz="4" w:space="1" w:color="auto" w:shadow="1"/>
        <w:right w:val="single" w:sz="4" w:space="4" w:color="auto" w:shadow="1"/>
      </w:pBdr>
      <w:shd w:val="clear" w:color="auto" w:fill="F2F2F2" w:themeFill="background1" w:themeFillShade="F2"/>
    </w:pPr>
  </w:style>
  <w:style w:type="paragraph" w:customStyle="1" w:styleId="BulletPoint">
    <w:name w:val="Bullet Point"/>
    <w:basedOn w:val="a"/>
    <w:autoRedefine/>
    <w:qFormat/>
    <w:rsid w:val="0066305E"/>
    <w:pPr>
      <w:numPr>
        <w:numId w:val="1"/>
      </w:numPr>
    </w:pPr>
  </w:style>
  <w:style w:type="paragraph" w:styleId="11">
    <w:name w:val="toc 1"/>
    <w:basedOn w:val="a"/>
    <w:next w:val="a"/>
    <w:autoRedefine/>
    <w:uiPriority w:val="39"/>
    <w:unhideWhenUsed/>
    <w:qFormat/>
    <w:rsid w:val="00D9200B"/>
    <w:pPr>
      <w:spacing w:before="360" w:after="0"/>
    </w:pPr>
    <w:rPr>
      <w:rFonts w:asciiTheme="majorHAnsi" w:hAnsiTheme="majorHAnsi"/>
      <w:b/>
      <w:bCs/>
      <w:caps/>
      <w:sz w:val="24"/>
      <w:szCs w:val="24"/>
    </w:rPr>
  </w:style>
  <w:style w:type="paragraph" w:styleId="21">
    <w:name w:val="toc 2"/>
    <w:basedOn w:val="a"/>
    <w:next w:val="a"/>
    <w:autoRedefine/>
    <w:uiPriority w:val="39"/>
    <w:unhideWhenUsed/>
    <w:qFormat/>
    <w:rsid w:val="00D9200B"/>
    <w:pPr>
      <w:spacing w:before="240" w:after="0"/>
    </w:pPr>
    <w:rPr>
      <w:rFonts w:asciiTheme="minorHAnsi" w:hAnsiTheme="minorHAnsi"/>
      <w:b/>
      <w:bCs/>
      <w:sz w:val="20"/>
      <w:szCs w:val="20"/>
    </w:rPr>
  </w:style>
  <w:style w:type="character" w:customStyle="1" w:styleId="60">
    <w:name w:val="Заголовок 6 Знак"/>
    <w:basedOn w:val="a0"/>
    <w:link w:val="6"/>
    <w:uiPriority w:val="9"/>
    <w:semiHidden/>
    <w:rsid w:val="00C1310C"/>
    <w:rPr>
      <w:rFonts w:eastAsiaTheme="majorEastAsia" w:cstheme="majorBidi"/>
      <w:i/>
      <w:iCs/>
      <w:color w:val="595959" w:themeColor="text1" w:themeTint="A6"/>
      <w:kern w:val="0"/>
      <w:sz w:val="22"/>
      <w:szCs w:val="22"/>
      <w:lang w:val="en-GB"/>
      <w14:ligatures w14:val="none"/>
    </w:rPr>
  </w:style>
  <w:style w:type="character" w:customStyle="1" w:styleId="70">
    <w:name w:val="Заголовок 7 Знак"/>
    <w:basedOn w:val="a0"/>
    <w:link w:val="7"/>
    <w:uiPriority w:val="9"/>
    <w:semiHidden/>
    <w:rsid w:val="00C1310C"/>
    <w:rPr>
      <w:rFonts w:eastAsiaTheme="majorEastAsia" w:cstheme="majorBidi"/>
      <w:color w:val="595959" w:themeColor="text1" w:themeTint="A6"/>
      <w:kern w:val="0"/>
      <w:sz w:val="22"/>
      <w:szCs w:val="22"/>
      <w:lang w:val="en-GB"/>
      <w14:ligatures w14:val="none"/>
    </w:rPr>
  </w:style>
  <w:style w:type="character" w:customStyle="1" w:styleId="80">
    <w:name w:val="Заголовок 8 Знак"/>
    <w:basedOn w:val="a0"/>
    <w:link w:val="8"/>
    <w:uiPriority w:val="9"/>
    <w:semiHidden/>
    <w:rsid w:val="00C1310C"/>
    <w:rPr>
      <w:rFonts w:eastAsiaTheme="majorEastAsia" w:cstheme="majorBidi"/>
      <w:i/>
      <w:iCs/>
      <w:color w:val="272727" w:themeColor="text1" w:themeTint="D8"/>
      <w:kern w:val="0"/>
      <w:sz w:val="22"/>
      <w:szCs w:val="22"/>
      <w:lang w:val="en-GB"/>
      <w14:ligatures w14:val="none"/>
    </w:rPr>
  </w:style>
  <w:style w:type="character" w:customStyle="1" w:styleId="90">
    <w:name w:val="Заголовок 9 Знак"/>
    <w:basedOn w:val="a0"/>
    <w:link w:val="9"/>
    <w:uiPriority w:val="9"/>
    <w:semiHidden/>
    <w:rsid w:val="00C1310C"/>
    <w:rPr>
      <w:rFonts w:eastAsiaTheme="majorEastAsia" w:cstheme="majorBidi"/>
      <w:color w:val="272727" w:themeColor="text1" w:themeTint="D8"/>
      <w:kern w:val="0"/>
      <w:sz w:val="22"/>
      <w:szCs w:val="22"/>
      <w:lang w:val="en-GB"/>
      <w14:ligatures w14:val="none"/>
    </w:rPr>
  </w:style>
  <w:style w:type="paragraph" w:styleId="a4">
    <w:name w:val="Title"/>
    <w:basedOn w:val="a"/>
    <w:next w:val="a"/>
    <w:link w:val="a5"/>
    <w:uiPriority w:val="10"/>
    <w:qFormat/>
    <w:rsid w:val="00C1310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5">
    <w:name w:val="Заголовок Знак"/>
    <w:basedOn w:val="a0"/>
    <w:link w:val="a4"/>
    <w:uiPriority w:val="10"/>
    <w:rsid w:val="00C1310C"/>
    <w:rPr>
      <w:rFonts w:asciiTheme="majorHAnsi" w:eastAsiaTheme="majorEastAsia" w:hAnsiTheme="majorHAnsi" w:cstheme="majorBidi"/>
      <w:spacing w:val="-10"/>
      <w:kern w:val="28"/>
      <w:sz w:val="56"/>
      <w:szCs w:val="56"/>
      <w:lang w:val="en-GB"/>
      <w14:ligatures w14:val="none"/>
    </w:rPr>
  </w:style>
  <w:style w:type="paragraph" w:styleId="a6">
    <w:name w:val="Subtitle"/>
    <w:basedOn w:val="a"/>
    <w:next w:val="a"/>
    <w:link w:val="a7"/>
    <w:uiPriority w:val="11"/>
    <w:qFormat/>
    <w:rsid w:val="00C1310C"/>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a7">
    <w:name w:val="Подзаголовок Знак"/>
    <w:basedOn w:val="a0"/>
    <w:link w:val="a6"/>
    <w:uiPriority w:val="11"/>
    <w:rsid w:val="00C1310C"/>
    <w:rPr>
      <w:rFonts w:eastAsiaTheme="majorEastAsia" w:cstheme="majorBidi"/>
      <w:color w:val="595959" w:themeColor="text1" w:themeTint="A6"/>
      <w:spacing w:val="15"/>
      <w:kern w:val="0"/>
      <w:sz w:val="28"/>
      <w:szCs w:val="28"/>
      <w:lang w:val="en-GB"/>
      <w14:ligatures w14:val="none"/>
    </w:rPr>
  </w:style>
  <w:style w:type="paragraph" w:styleId="22">
    <w:name w:val="Quote"/>
    <w:basedOn w:val="a"/>
    <w:next w:val="a"/>
    <w:link w:val="23"/>
    <w:uiPriority w:val="29"/>
    <w:qFormat/>
    <w:rsid w:val="00C1310C"/>
    <w:pPr>
      <w:spacing w:before="160" w:after="160"/>
      <w:jc w:val="center"/>
    </w:pPr>
    <w:rPr>
      <w:i/>
      <w:iCs/>
      <w:color w:val="404040" w:themeColor="text1" w:themeTint="BF"/>
    </w:rPr>
  </w:style>
  <w:style w:type="character" w:customStyle="1" w:styleId="23">
    <w:name w:val="Цитата 2 Знак"/>
    <w:basedOn w:val="a0"/>
    <w:link w:val="22"/>
    <w:uiPriority w:val="29"/>
    <w:rsid w:val="00C1310C"/>
    <w:rPr>
      <w:rFonts w:ascii="Arial Narrow" w:hAnsi="Arial Narrow" w:cs="Times New Roman"/>
      <w:i/>
      <w:iCs/>
      <w:color w:val="404040" w:themeColor="text1" w:themeTint="BF"/>
      <w:kern w:val="0"/>
      <w:sz w:val="22"/>
      <w:szCs w:val="22"/>
      <w:lang w:val="en-GB"/>
      <w14:ligatures w14:val="none"/>
    </w:rPr>
  </w:style>
  <w:style w:type="paragraph" w:styleId="a8">
    <w:name w:val="List Paragraph"/>
    <w:basedOn w:val="a"/>
    <w:uiPriority w:val="34"/>
    <w:qFormat/>
    <w:rsid w:val="00C1310C"/>
    <w:pPr>
      <w:ind w:left="720"/>
      <w:contextualSpacing/>
    </w:pPr>
  </w:style>
  <w:style w:type="character" w:styleId="a9">
    <w:name w:val="Intense Emphasis"/>
    <w:basedOn w:val="a0"/>
    <w:uiPriority w:val="21"/>
    <w:qFormat/>
    <w:rsid w:val="00C1310C"/>
    <w:rPr>
      <w:i/>
      <w:iCs/>
      <w:color w:val="0F4761" w:themeColor="accent1" w:themeShade="BF"/>
    </w:rPr>
  </w:style>
  <w:style w:type="paragraph" w:styleId="aa">
    <w:name w:val="Intense Quote"/>
    <w:basedOn w:val="a"/>
    <w:next w:val="a"/>
    <w:link w:val="ab"/>
    <w:uiPriority w:val="30"/>
    <w:qFormat/>
    <w:rsid w:val="00C131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b">
    <w:name w:val="Выделенная цитата Знак"/>
    <w:basedOn w:val="a0"/>
    <w:link w:val="aa"/>
    <w:uiPriority w:val="30"/>
    <w:rsid w:val="00C1310C"/>
    <w:rPr>
      <w:rFonts w:ascii="Arial Narrow" w:hAnsi="Arial Narrow" w:cs="Times New Roman"/>
      <w:i/>
      <w:iCs/>
      <w:color w:val="0F4761" w:themeColor="accent1" w:themeShade="BF"/>
      <w:kern w:val="0"/>
      <w:sz w:val="22"/>
      <w:szCs w:val="22"/>
      <w:lang w:val="en-GB"/>
      <w14:ligatures w14:val="none"/>
    </w:rPr>
  </w:style>
  <w:style w:type="character" w:styleId="ac">
    <w:name w:val="Intense Reference"/>
    <w:basedOn w:val="a0"/>
    <w:uiPriority w:val="32"/>
    <w:qFormat/>
    <w:rsid w:val="00C1310C"/>
    <w:rPr>
      <w:b/>
      <w:bCs/>
      <w:smallCaps/>
      <w:color w:val="0F4761" w:themeColor="accent1" w:themeShade="BF"/>
      <w:spacing w:val="5"/>
    </w:rPr>
  </w:style>
  <w:style w:type="paragraph" w:styleId="ad">
    <w:name w:val="Normal (Web)"/>
    <w:basedOn w:val="a"/>
    <w:uiPriority w:val="99"/>
    <w:unhideWhenUsed/>
    <w:rsid w:val="00892E35"/>
    <w:pPr>
      <w:spacing w:before="100" w:beforeAutospacing="1" w:after="100" w:afterAutospacing="1" w:line="240" w:lineRule="auto"/>
    </w:pPr>
    <w:rPr>
      <w:rFonts w:ascii="Times New Roman" w:eastAsia="Times New Roman" w:hAnsi="Times New Roman"/>
      <w:sz w:val="24"/>
      <w:szCs w:val="24"/>
      <w:lang w:eastAsia="en-GB"/>
    </w:rPr>
  </w:style>
  <w:style w:type="character" w:styleId="ae">
    <w:name w:val="Strong"/>
    <w:basedOn w:val="a0"/>
    <w:uiPriority w:val="22"/>
    <w:qFormat/>
    <w:rsid w:val="00892E35"/>
    <w:rPr>
      <w:b/>
      <w:bCs/>
    </w:rPr>
  </w:style>
  <w:style w:type="numbering" w:customStyle="1" w:styleId="CurrentList1">
    <w:name w:val="Current List1"/>
    <w:uiPriority w:val="99"/>
    <w:rsid w:val="00D119B4"/>
    <w:pPr>
      <w:numPr>
        <w:numId w:val="3"/>
      </w:numPr>
    </w:pPr>
  </w:style>
  <w:style w:type="paragraph" w:styleId="31">
    <w:name w:val="toc 3"/>
    <w:basedOn w:val="a"/>
    <w:next w:val="a"/>
    <w:autoRedefine/>
    <w:uiPriority w:val="39"/>
    <w:unhideWhenUsed/>
    <w:rsid w:val="00931733"/>
    <w:pPr>
      <w:spacing w:after="0"/>
      <w:ind w:left="220"/>
    </w:pPr>
    <w:rPr>
      <w:rFonts w:asciiTheme="minorHAnsi" w:hAnsiTheme="minorHAnsi"/>
      <w:sz w:val="20"/>
      <w:szCs w:val="20"/>
    </w:rPr>
  </w:style>
  <w:style w:type="paragraph" w:styleId="41">
    <w:name w:val="toc 4"/>
    <w:basedOn w:val="a"/>
    <w:next w:val="a"/>
    <w:autoRedefine/>
    <w:uiPriority w:val="39"/>
    <w:unhideWhenUsed/>
    <w:rsid w:val="00931733"/>
    <w:pPr>
      <w:spacing w:after="0"/>
      <w:ind w:left="440"/>
    </w:pPr>
    <w:rPr>
      <w:rFonts w:asciiTheme="minorHAnsi" w:hAnsiTheme="minorHAnsi"/>
      <w:sz w:val="20"/>
      <w:szCs w:val="20"/>
    </w:rPr>
  </w:style>
  <w:style w:type="paragraph" w:styleId="51">
    <w:name w:val="toc 5"/>
    <w:basedOn w:val="a"/>
    <w:next w:val="a"/>
    <w:autoRedefine/>
    <w:uiPriority w:val="39"/>
    <w:unhideWhenUsed/>
    <w:rsid w:val="00931733"/>
    <w:pPr>
      <w:spacing w:after="0"/>
      <w:ind w:left="660"/>
    </w:pPr>
    <w:rPr>
      <w:rFonts w:asciiTheme="minorHAnsi" w:hAnsiTheme="minorHAnsi"/>
      <w:sz w:val="20"/>
      <w:szCs w:val="20"/>
    </w:rPr>
  </w:style>
  <w:style w:type="paragraph" w:styleId="61">
    <w:name w:val="toc 6"/>
    <w:basedOn w:val="a"/>
    <w:next w:val="a"/>
    <w:autoRedefine/>
    <w:uiPriority w:val="39"/>
    <w:unhideWhenUsed/>
    <w:rsid w:val="00931733"/>
    <w:pPr>
      <w:spacing w:after="0"/>
      <w:ind w:left="880"/>
    </w:pPr>
    <w:rPr>
      <w:rFonts w:asciiTheme="minorHAnsi" w:hAnsiTheme="minorHAnsi"/>
      <w:sz w:val="20"/>
      <w:szCs w:val="20"/>
    </w:rPr>
  </w:style>
  <w:style w:type="paragraph" w:styleId="71">
    <w:name w:val="toc 7"/>
    <w:basedOn w:val="a"/>
    <w:next w:val="a"/>
    <w:autoRedefine/>
    <w:uiPriority w:val="39"/>
    <w:unhideWhenUsed/>
    <w:rsid w:val="00931733"/>
    <w:pPr>
      <w:spacing w:after="0"/>
      <w:ind w:left="1100"/>
    </w:pPr>
    <w:rPr>
      <w:rFonts w:asciiTheme="minorHAnsi" w:hAnsiTheme="minorHAnsi"/>
      <w:sz w:val="20"/>
      <w:szCs w:val="20"/>
    </w:rPr>
  </w:style>
  <w:style w:type="paragraph" w:styleId="81">
    <w:name w:val="toc 8"/>
    <w:basedOn w:val="a"/>
    <w:next w:val="a"/>
    <w:autoRedefine/>
    <w:uiPriority w:val="39"/>
    <w:unhideWhenUsed/>
    <w:rsid w:val="00931733"/>
    <w:pPr>
      <w:spacing w:after="0"/>
      <w:ind w:left="1320"/>
    </w:pPr>
    <w:rPr>
      <w:rFonts w:asciiTheme="minorHAnsi" w:hAnsiTheme="minorHAnsi"/>
      <w:sz w:val="20"/>
      <w:szCs w:val="20"/>
    </w:rPr>
  </w:style>
  <w:style w:type="paragraph" w:styleId="91">
    <w:name w:val="toc 9"/>
    <w:basedOn w:val="a"/>
    <w:next w:val="a"/>
    <w:autoRedefine/>
    <w:uiPriority w:val="39"/>
    <w:unhideWhenUsed/>
    <w:rsid w:val="00931733"/>
    <w:pPr>
      <w:spacing w:after="0"/>
      <w:ind w:left="1540"/>
    </w:pPr>
    <w:rPr>
      <w:rFonts w:asciiTheme="minorHAnsi" w:hAnsiTheme="minorHAnsi"/>
      <w:sz w:val="20"/>
      <w:szCs w:val="20"/>
    </w:rPr>
  </w:style>
  <w:style w:type="character" w:styleId="af">
    <w:name w:val="Hyperlink"/>
    <w:basedOn w:val="a0"/>
    <w:uiPriority w:val="99"/>
    <w:unhideWhenUsed/>
    <w:rsid w:val="00931733"/>
    <w:rPr>
      <w:color w:val="467886" w:themeColor="hyperlink"/>
      <w:u w:val="single"/>
    </w:rPr>
  </w:style>
  <w:style w:type="character" w:styleId="af0">
    <w:name w:val="Emphasis"/>
    <w:basedOn w:val="a0"/>
    <w:uiPriority w:val="20"/>
    <w:qFormat/>
    <w:rsid w:val="00093FC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848218">
      <w:bodyDiv w:val="1"/>
      <w:marLeft w:val="0"/>
      <w:marRight w:val="0"/>
      <w:marTop w:val="0"/>
      <w:marBottom w:val="0"/>
      <w:divBdr>
        <w:top w:val="none" w:sz="0" w:space="0" w:color="auto"/>
        <w:left w:val="none" w:sz="0" w:space="0" w:color="auto"/>
        <w:bottom w:val="none" w:sz="0" w:space="0" w:color="auto"/>
        <w:right w:val="none" w:sz="0" w:space="0" w:color="auto"/>
      </w:divBdr>
    </w:div>
    <w:div w:id="189227389">
      <w:bodyDiv w:val="1"/>
      <w:marLeft w:val="0"/>
      <w:marRight w:val="0"/>
      <w:marTop w:val="0"/>
      <w:marBottom w:val="0"/>
      <w:divBdr>
        <w:top w:val="none" w:sz="0" w:space="0" w:color="auto"/>
        <w:left w:val="none" w:sz="0" w:space="0" w:color="auto"/>
        <w:bottom w:val="none" w:sz="0" w:space="0" w:color="auto"/>
        <w:right w:val="none" w:sz="0" w:space="0" w:color="auto"/>
      </w:divBdr>
      <w:divsChild>
        <w:div w:id="816120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12031440">
      <w:bodyDiv w:val="1"/>
      <w:marLeft w:val="0"/>
      <w:marRight w:val="0"/>
      <w:marTop w:val="0"/>
      <w:marBottom w:val="0"/>
      <w:divBdr>
        <w:top w:val="none" w:sz="0" w:space="0" w:color="auto"/>
        <w:left w:val="none" w:sz="0" w:space="0" w:color="auto"/>
        <w:bottom w:val="none" w:sz="0" w:space="0" w:color="auto"/>
        <w:right w:val="none" w:sz="0" w:space="0" w:color="auto"/>
      </w:divBdr>
      <w:divsChild>
        <w:div w:id="1387752579">
          <w:marLeft w:val="0"/>
          <w:marRight w:val="0"/>
          <w:marTop w:val="0"/>
          <w:marBottom w:val="0"/>
          <w:divBdr>
            <w:top w:val="none" w:sz="0" w:space="0" w:color="auto"/>
            <w:left w:val="none" w:sz="0" w:space="0" w:color="auto"/>
            <w:bottom w:val="none" w:sz="0" w:space="0" w:color="auto"/>
            <w:right w:val="none" w:sz="0" w:space="0" w:color="auto"/>
          </w:divBdr>
          <w:divsChild>
            <w:div w:id="812259795">
              <w:marLeft w:val="0"/>
              <w:marRight w:val="0"/>
              <w:marTop w:val="0"/>
              <w:marBottom w:val="0"/>
              <w:divBdr>
                <w:top w:val="none" w:sz="0" w:space="0" w:color="auto"/>
                <w:left w:val="none" w:sz="0" w:space="0" w:color="auto"/>
                <w:bottom w:val="none" w:sz="0" w:space="0" w:color="auto"/>
                <w:right w:val="none" w:sz="0" w:space="0" w:color="auto"/>
              </w:divBdr>
              <w:divsChild>
                <w:div w:id="1313681156">
                  <w:marLeft w:val="0"/>
                  <w:marRight w:val="0"/>
                  <w:marTop w:val="0"/>
                  <w:marBottom w:val="0"/>
                  <w:divBdr>
                    <w:top w:val="none" w:sz="0" w:space="0" w:color="auto"/>
                    <w:left w:val="none" w:sz="0" w:space="0" w:color="auto"/>
                    <w:bottom w:val="none" w:sz="0" w:space="0" w:color="auto"/>
                    <w:right w:val="none" w:sz="0" w:space="0" w:color="auto"/>
                  </w:divBdr>
                  <w:divsChild>
                    <w:div w:id="1720473958">
                      <w:marLeft w:val="0"/>
                      <w:marRight w:val="0"/>
                      <w:marTop w:val="0"/>
                      <w:marBottom w:val="0"/>
                      <w:divBdr>
                        <w:top w:val="none" w:sz="0" w:space="0" w:color="auto"/>
                        <w:left w:val="none" w:sz="0" w:space="0" w:color="auto"/>
                        <w:bottom w:val="none" w:sz="0" w:space="0" w:color="auto"/>
                        <w:right w:val="none" w:sz="0" w:space="0" w:color="auto"/>
                      </w:divBdr>
                      <w:divsChild>
                        <w:div w:id="1116408145">
                          <w:marLeft w:val="0"/>
                          <w:marRight w:val="0"/>
                          <w:marTop w:val="0"/>
                          <w:marBottom w:val="0"/>
                          <w:divBdr>
                            <w:top w:val="none" w:sz="0" w:space="0" w:color="auto"/>
                            <w:left w:val="none" w:sz="0" w:space="0" w:color="auto"/>
                            <w:bottom w:val="none" w:sz="0" w:space="0" w:color="auto"/>
                            <w:right w:val="none" w:sz="0" w:space="0" w:color="auto"/>
                          </w:divBdr>
                          <w:divsChild>
                            <w:div w:id="1028413708">
                              <w:marLeft w:val="0"/>
                              <w:marRight w:val="0"/>
                              <w:marTop w:val="0"/>
                              <w:marBottom w:val="0"/>
                              <w:divBdr>
                                <w:top w:val="none" w:sz="0" w:space="0" w:color="auto"/>
                                <w:left w:val="none" w:sz="0" w:space="0" w:color="auto"/>
                                <w:bottom w:val="none" w:sz="0" w:space="0" w:color="auto"/>
                                <w:right w:val="none" w:sz="0" w:space="0" w:color="auto"/>
                              </w:divBdr>
                              <w:divsChild>
                                <w:div w:id="1533029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31978245">
      <w:bodyDiv w:val="1"/>
      <w:marLeft w:val="0"/>
      <w:marRight w:val="0"/>
      <w:marTop w:val="0"/>
      <w:marBottom w:val="0"/>
      <w:divBdr>
        <w:top w:val="none" w:sz="0" w:space="0" w:color="auto"/>
        <w:left w:val="none" w:sz="0" w:space="0" w:color="auto"/>
        <w:bottom w:val="none" w:sz="0" w:space="0" w:color="auto"/>
        <w:right w:val="none" w:sz="0" w:space="0" w:color="auto"/>
      </w:divBdr>
    </w:div>
    <w:div w:id="711881472">
      <w:bodyDiv w:val="1"/>
      <w:marLeft w:val="0"/>
      <w:marRight w:val="0"/>
      <w:marTop w:val="0"/>
      <w:marBottom w:val="0"/>
      <w:divBdr>
        <w:top w:val="none" w:sz="0" w:space="0" w:color="auto"/>
        <w:left w:val="none" w:sz="0" w:space="0" w:color="auto"/>
        <w:bottom w:val="none" w:sz="0" w:space="0" w:color="auto"/>
        <w:right w:val="none" w:sz="0" w:space="0" w:color="auto"/>
      </w:divBdr>
    </w:div>
    <w:div w:id="901135470">
      <w:bodyDiv w:val="1"/>
      <w:marLeft w:val="0"/>
      <w:marRight w:val="0"/>
      <w:marTop w:val="0"/>
      <w:marBottom w:val="0"/>
      <w:divBdr>
        <w:top w:val="none" w:sz="0" w:space="0" w:color="auto"/>
        <w:left w:val="none" w:sz="0" w:space="0" w:color="auto"/>
        <w:bottom w:val="none" w:sz="0" w:space="0" w:color="auto"/>
        <w:right w:val="none" w:sz="0" w:space="0" w:color="auto"/>
      </w:divBdr>
    </w:div>
    <w:div w:id="940993163">
      <w:bodyDiv w:val="1"/>
      <w:marLeft w:val="0"/>
      <w:marRight w:val="0"/>
      <w:marTop w:val="0"/>
      <w:marBottom w:val="0"/>
      <w:divBdr>
        <w:top w:val="none" w:sz="0" w:space="0" w:color="auto"/>
        <w:left w:val="none" w:sz="0" w:space="0" w:color="auto"/>
        <w:bottom w:val="none" w:sz="0" w:space="0" w:color="auto"/>
        <w:right w:val="none" w:sz="0" w:space="0" w:color="auto"/>
      </w:divBdr>
    </w:div>
    <w:div w:id="951547337">
      <w:bodyDiv w:val="1"/>
      <w:marLeft w:val="0"/>
      <w:marRight w:val="0"/>
      <w:marTop w:val="0"/>
      <w:marBottom w:val="0"/>
      <w:divBdr>
        <w:top w:val="none" w:sz="0" w:space="0" w:color="auto"/>
        <w:left w:val="none" w:sz="0" w:space="0" w:color="auto"/>
        <w:bottom w:val="none" w:sz="0" w:space="0" w:color="auto"/>
        <w:right w:val="none" w:sz="0" w:space="0" w:color="auto"/>
      </w:divBdr>
    </w:div>
    <w:div w:id="1019232594">
      <w:bodyDiv w:val="1"/>
      <w:marLeft w:val="0"/>
      <w:marRight w:val="0"/>
      <w:marTop w:val="0"/>
      <w:marBottom w:val="0"/>
      <w:divBdr>
        <w:top w:val="none" w:sz="0" w:space="0" w:color="auto"/>
        <w:left w:val="none" w:sz="0" w:space="0" w:color="auto"/>
        <w:bottom w:val="none" w:sz="0" w:space="0" w:color="auto"/>
        <w:right w:val="none" w:sz="0" w:space="0" w:color="auto"/>
      </w:divBdr>
    </w:div>
    <w:div w:id="1426226847">
      <w:bodyDiv w:val="1"/>
      <w:marLeft w:val="0"/>
      <w:marRight w:val="0"/>
      <w:marTop w:val="0"/>
      <w:marBottom w:val="0"/>
      <w:divBdr>
        <w:top w:val="none" w:sz="0" w:space="0" w:color="auto"/>
        <w:left w:val="none" w:sz="0" w:space="0" w:color="auto"/>
        <w:bottom w:val="none" w:sz="0" w:space="0" w:color="auto"/>
        <w:right w:val="none" w:sz="0" w:space="0" w:color="auto"/>
      </w:divBdr>
    </w:div>
    <w:div w:id="1494371981">
      <w:bodyDiv w:val="1"/>
      <w:marLeft w:val="0"/>
      <w:marRight w:val="0"/>
      <w:marTop w:val="0"/>
      <w:marBottom w:val="0"/>
      <w:divBdr>
        <w:top w:val="none" w:sz="0" w:space="0" w:color="auto"/>
        <w:left w:val="none" w:sz="0" w:space="0" w:color="auto"/>
        <w:bottom w:val="none" w:sz="0" w:space="0" w:color="auto"/>
        <w:right w:val="none" w:sz="0" w:space="0" w:color="auto"/>
      </w:divBdr>
    </w:div>
    <w:div w:id="1577976539">
      <w:bodyDiv w:val="1"/>
      <w:marLeft w:val="0"/>
      <w:marRight w:val="0"/>
      <w:marTop w:val="0"/>
      <w:marBottom w:val="0"/>
      <w:divBdr>
        <w:top w:val="none" w:sz="0" w:space="0" w:color="auto"/>
        <w:left w:val="none" w:sz="0" w:space="0" w:color="auto"/>
        <w:bottom w:val="none" w:sz="0" w:space="0" w:color="auto"/>
        <w:right w:val="none" w:sz="0" w:space="0" w:color="auto"/>
      </w:divBdr>
    </w:div>
    <w:div w:id="1851483731">
      <w:bodyDiv w:val="1"/>
      <w:marLeft w:val="0"/>
      <w:marRight w:val="0"/>
      <w:marTop w:val="0"/>
      <w:marBottom w:val="0"/>
      <w:divBdr>
        <w:top w:val="none" w:sz="0" w:space="0" w:color="auto"/>
        <w:left w:val="none" w:sz="0" w:space="0" w:color="auto"/>
        <w:bottom w:val="none" w:sz="0" w:space="0" w:color="auto"/>
        <w:right w:val="none" w:sz="0" w:space="0" w:color="auto"/>
      </w:divBdr>
    </w:div>
    <w:div w:id="1890722130">
      <w:bodyDiv w:val="1"/>
      <w:marLeft w:val="0"/>
      <w:marRight w:val="0"/>
      <w:marTop w:val="0"/>
      <w:marBottom w:val="0"/>
      <w:divBdr>
        <w:top w:val="none" w:sz="0" w:space="0" w:color="auto"/>
        <w:left w:val="none" w:sz="0" w:space="0" w:color="auto"/>
        <w:bottom w:val="none" w:sz="0" w:space="0" w:color="auto"/>
        <w:right w:val="none" w:sz="0" w:space="0" w:color="auto"/>
      </w:divBdr>
    </w:div>
    <w:div w:id="2086341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2536</Words>
  <Characters>14456</Characters>
  <Application>Microsoft Office Word</Application>
  <DocSecurity>0</DocSecurity>
  <Lines>120</Lines>
  <Paragraphs>33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 Siewert</dc:creator>
  <cp:keywords/>
  <dc:description/>
  <cp:lastModifiedBy>hp</cp:lastModifiedBy>
  <cp:revision>2</cp:revision>
  <dcterms:created xsi:type="dcterms:W3CDTF">2025-05-12T05:44:00Z</dcterms:created>
  <dcterms:modified xsi:type="dcterms:W3CDTF">2025-05-12T05:44:00Z</dcterms:modified>
</cp:coreProperties>
</file>